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7A03A" w14:textId="22842AAB" w:rsidR="00FD14F4" w:rsidRPr="00D37099" w:rsidRDefault="004215BC">
      <w:pPr>
        <w:rPr>
          <w:b/>
          <w:bCs/>
          <w:color w:val="2E74B5" w:themeColor="accent5" w:themeShade="BF"/>
          <w:sz w:val="28"/>
          <w:szCs w:val="28"/>
        </w:rPr>
      </w:pPr>
      <w:r w:rsidRPr="00324A97">
        <w:rPr>
          <w:b/>
          <w:bCs/>
          <w:noProof/>
          <w:color w:val="2E74B5" w:themeColor="accent5" w:themeShade="BF"/>
          <w:sz w:val="28"/>
          <w:szCs w:val="28"/>
          <w:lang w:val="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9D17A" wp14:editId="63EED269">
                <wp:simplePos x="0" y="0"/>
                <wp:positionH relativeFrom="column">
                  <wp:posOffset>5422900</wp:posOffset>
                </wp:positionH>
                <wp:positionV relativeFrom="paragraph">
                  <wp:posOffset>-577215</wp:posOffset>
                </wp:positionV>
                <wp:extent cx="1498600" cy="6731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54E01" w14:textId="77777777" w:rsidR="004215BC" w:rsidRDefault="004215BC" w:rsidP="004215BC">
                            <w:r>
                              <w:rPr>
                                <w:noProof/>
                                <w:lang w:val="lt"/>
                              </w:rPr>
                              <w:drawing>
                                <wp:inline distT="0" distB="0" distL="0" distR="0" wp14:anchorId="174AC909" wp14:editId="2B0F0BD4">
                                  <wp:extent cx="1241614" cy="555622"/>
                                  <wp:effectExtent l="0" t="0" r="0" b="0"/>
                                  <wp:docPr id="4" name="Picture 2" descr="To the Getting Heads Together ERASMUS+ Project Websit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0FA89E8-3CB0-4D55-8F32-53333E767B2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 descr="To the Getting Heads Together ERASMUS+ Project Websit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0FA89E8-3CB0-4D55-8F32-53333E767B2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1614" cy="555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9D1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pt;margin-top:-45.45pt;width:118pt;height: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xwDgIAAB8EAAAOAAAAZHJzL2Uyb0RvYy54bWysU9tu2zAMfR+wfxD0vtjJkjQx4hRdugwD&#10;ugvQ7QNkWY6FSaImKbG7ry8lu2l2exnmB4E0qUPy8Ghz3WtFTsJ5Caak00lOiTAcamkOJf36Zf9q&#10;RYkPzNRMgRElfRCeXm9fvth0thAzaEHVwhEEMb7obEnbEGyRZZ63QjM/ASsMBhtwmgV03SGrHesQ&#10;XatslufLrANXWwdceI9/b4cg3Sb8phE8fGoaLwJRJcXeQjpdOqt4ZtsNKw6O2VbysQ32D11oJg0W&#10;PUPdssDI0cnfoLTkDjw0YcJBZ9A0kos0A04zzX+Z5r5lVqRZkBxvzzT5/wfLP57u7WdHQv8Gelxg&#10;GsLbO+DfPDGwa5k5iBvnoGsFq7HwNFKWddYX49VItS98BKm6D1DjktkxQALqG6cjKzgnQXRcwMOZ&#10;dNEHwmPJ+Xq1zDHEMba8ej1FO5ZgxdNt63x4J0CTaJTU4VITOjvd+TCkPqXEYh6UrPdSqeS4Q7VT&#10;jpwYCmCfvhH9pzRlSFfS9WK2GAj4K0Sevj9BaBlQyUrqkq7OSayItL01ddJZYFINNk6nzMhjpG4g&#10;MfRVj4mRzwrqB2TUwaBYfGFotOB+UNKhWkvqvx+ZE5So9wa3sp7O51HeyZkvrmbouMtIdRlhhiNU&#10;SQMlg7kL6UlEwgzc4PYamYh97mTsFVWYVjO+mCjzSz9lPb/r7SMAAAD//wMAUEsDBBQABgAIAAAA&#10;IQD90RZy4AAAAAsBAAAPAAAAZHJzL2Rvd25yZXYueG1sTI9BT8MwDIXvSPyHyEhc0JYMtrGWphNC&#10;ArEbDATXrPHaisYpSdaVf493gpvt9/T8vWI9uk4MGGLrScNsqkAgVd62VGt4f3ucrEDEZMiazhNq&#10;+MEI6/L8rDC59Ud6xWGbasEhFHOjoUmpz6WMVYPOxKnvkVjb++BM4jXU0gZz5HDXyWulltKZlvhD&#10;Y3p8aLD62h6chtX8efiMm5uXj2q577J0dTs8fQetLy/G+zsQCcf0Z4YTPqNDyUw7fyAbRccZizl3&#10;SRommcpAnBwqU3za8bSYgSwL+b9D+QsAAP//AwBQSwECLQAUAAYACAAAACEAtoM4kv4AAADhAQAA&#10;EwAAAAAAAAAAAAAAAAAAAAAAW0NvbnRlbnRfVHlwZXNdLnhtbFBLAQItABQABgAIAAAAIQA4/SH/&#10;1gAAAJQBAAALAAAAAAAAAAAAAAAAAC8BAABfcmVscy8ucmVsc1BLAQItABQABgAIAAAAIQAylrxw&#10;DgIAAB8EAAAOAAAAAAAAAAAAAAAAAC4CAABkcnMvZTJvRG9jLnhtbFBLAQItABQABgAIAAAAIQD9&#10;0RZy4AAAAAsBAAAPAAAAAAAAAAAAAAAAAGgEAABkcnMvZG93bnJldi54bWxQSwUGAAAAAAQABADz&#10;AAAAdQUAAAAA&#10;">
                <v:textbox>
                  <w:txbxContent>
                    <w:p w14:paraId="61F54E01" w14:textId="77777777" w:rsidR="004215BC" w:rsidRDefault="004215BC" w:rsidP="004215BC">
                      <w:r>
                        <w:rPr>
                          <w:noProof/>
                          <w:lang w:val="lt"/>
                        </w:rPr>
                        <w:drawing>
                          <wp:inline distT="0" distB="0" distL="0" distR="0" wp14:anchorId="174AC909" wp14:editId="2B0F0BD4">
                            <wp:extent cx="1241614" cy="555622"/>
                            <wp:effectExtent l="0" t="0" r="0" b="0"/>
                            <wp:docPr id="4" name="Picture 2" descr="To the Getting Heads Together ERASMUS+ Project Websit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0FA89E8-3CB0-4D55-8F32-53333E767B2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To the Getting Heads Together ERASMUS+ Project Website">
                                      <a:extLst>
                                        <a:ext uri="{FF2B5EF4-FFF2-40B4-BE49-F238E27FC236}">
                                          <a16:creationId xmlns:a16="http://schemas.microsoft.com/office/drawing/2014/main" id="{10FA89E8-3CB0-4D55-8F32-53333E767B29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1614" cy="555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7B0">
        <w:rPr>
          <w:b/>
          <w:bCs/>
          <w:color w:val="2E74B5" w:themeColor="accent5" w:themeShade="BF"/>
          <w:sz w:val="28"/>
          <w:szCs w:val="28"/>
          <w:lang w:val="lt"/>
        </w:rPr>
        <w:t>2</w:t>
      </w:r>
      <w:r>
        <w:rPr>
          <w:lang w:val="lt"/>
        </w:rPr>
        <w:t xml:space="preserve"> atvejo analizė</w:t>
      </w:r>
      <w:r w:rsidR="00D37099" w:rsidRPr="00D37099">
        <w:rPr>
          <w:b/>
          <w:bCs/>
          <w:color w:val="2E74B5" w:themeColor="accent5" w:themeShade="BF"/>
          <w:sz w:val="28"/>
          <w:szCs w:val="28"/>
          <w:lang w:val="lt"/>
        </w:rPr>
        <w:t xml:space="preserve">: </w:t>
      </w:r>
      <w:r w:rsidR="00271590">
        <w:rPr>
          <w:b/>
          <w:bCs/>
          <w:color w:val="2E74B5" w:themeColor="accent5" w:themeShade="BF"/>
          <w:sz w:val="28"/>
          <w:szCs w:val="28"/>
          <w:lang w:val="lt"/>
        </w:rPr>
        <w:t>nuotėkių šalinimas</w:t>
      </w:r>
    </w:p>
    <w:p w14:paraId="4B1DFB10" w14:textId="6B736936" w:rsidR="009547B0" w:rsidRDefault="001C491D" w:rsidP="009547B0">
      <w:r>
        <w:rPr>
          <w:lang w:val="lt"/>
        </w:rPr>
        <w:t xml:space="preserve"> Jazminas yra vyresnysis lyderis, atsakingas už mokinių gerovę ir elgesį didelėje vidurinėje mokykloje. Nuo tada, kai prieš trejus metus pradėjo eiti šias pareigas, jai  pavyko pagerinti bendrą mokinių elgesį mokykloje</w:t>
      </w:r>
      <w:r w:rsidR="005B535A">
        <w:rPr>
          <w:lang w:val="lt"/>
        </w:rPr>
        <w:t xml:space="preserve"> pertraukų</w:t>
      </w:r>
      <w:r>
        <w:rPr>
          <w:lang w:val="lt"/>
        </w:rPr>
        <w:t xml:space="preserve"> ir pamokų metu. Tačiau ji</w:t>
      </w:r>
      <w:r w:rsidR="005B535A">
        <w:rPr>
          <w:lang w:val="lt"/>
        </w:rPr>
        <w:t xml:space="preserve"> lieka nepatenkinta mokinių perėjimu iš vienos pamokos į kitą.</w:t>
      </w:r>
    </w:p>
    <w:p w14:paraId="1CD5E514" w14:textId="5FC46EB5" w:rsidR="005B535A" w:rsidRDefault="00163A25" w:rsidP="009547B0">
      <w:r>
        <w:rPr>
          <w:lang w:val="lt"/>
        </w:rPr>
        <w:t xml:space="preserve">Pirmasis elgesio aspektas, kurį Jazminas norėtų patobulinti, yra punktualumas. Mokytojai praneša, kad pamokų pradžią dažnai nutraukia vėlai atėję mokiniai. Kad išspręstų šią problemą, Jazminas rekomendavo mokytojams naudoti "tylius pradmenis" – užduotis, kurias mokiniai galėtų </w:t>
      </w:r>
      <w:r w:rsidR="008543F4">
        <w:rPr>
          <w:lang w:val="lt"/>
        </w:rPr>
        <w:t>pradėti atlikti vos atsisėdę į pamoką. Mokytojai pranešė, kad atrodė, jog tai kurį laiką padės, tačiau kai mokiniai jų laukė, atrodė, kad jie neskuba patekti į pamoką, nes žinojo, kad ji "neprasidės" iki kelių minučių.</w:t>
      </w:r>
    </w:p>
    <w:p w14:paraId="1E4FA126" w14:textId="7950FF81" w:rsidR="008543F4" w:rsidRDefault="00163A25" w:rsidP="009547B0">
      <w:r>
        <w:rPr>
          <w:lang w:val="lt"/>
        </w:rPr>
        <w:t>Mokykla taip pat turi "vėlyvo ženklo" sistemą, kuri galiojo dar gerokai prieš jazminui atvykstant į mokyklą. Direktorius primygtinai reikalauja, kad tai liktų. Jei mokiniai gavo tris vėlyvus pažymius, jiems nustatomas pietų sulaikymas. Pastaruoju metu išaugęs</w:t>
      </w:r>
      <w:r w:rsidR="00CE24B8">
        <w:rPr>
          <w:lang w:val="lt"/>
        </w:rPr>
        <w:t>vėlavimas reiškia, kad šiuos sulaikymus vis sunkiau suvaldyti.</w:t>
      </w:r>
    </w:p>
    <w:p w14:paraId="050DD958" w14:textId="77A2956A" w:rsidR="008543F4" w:rsidRDefault="00163A25" w:rsidP="009547B0">
      <w:r>
        <w:rPr>
          <w:lang w:val="lt"/>
        </w:rPr>
        <w:t xml:space="preserve">Antrasis elgesio aspektas, kurį Jazminas norėtų patobulinti, yra </w:t>
      </w:r>
      <w:r w:rsidR="00AE7A39">
        <w:rPr>
          <w:lang w:val="lt"/>
        </w:rPr>
        <w:t xml:space="preserve">tai, kaip mokiniai juda tarp pamokų. </w:t>
      </w:r>
      <w:r w:rsidR="008543F4">
        <w:rPr>
          <w:lang w:val="lt"/>
        </w:rPr>
        <w:t xml:space="preserve"> </w:t>
      </w:r>
      <w:r>
        <w:rPr>
          <w:lang w:val="lt"/>
        </w:rPr>
        <w:t>Jos</w:t>
      </w:r>
      <w:r w:rsidR="00AE7A39">
        <w:rPr>
          <w:lang w:val="lt"/>
        </w:rPr>
        <w:t xml:space="preserve"> pastebėjimu, mokiniai gali būti gana irkluoti, ypač mažuose koridoriuose. Jaunesnės mokinės praneša, kad yra sugniuždytos, o viena iš </w:t>
      </w:r>
      <w:r>
        <w:rPr>
          <w:lang w:val="lt"/>
        </w:rPr>
        <w:t>jos</w:t>
      </w:r>
      <w:r w:rsidR="00AE7A39">
        <w:rPr>
          <w:lang w:val="lt"/>
        </w:rPr>
        <w:t xml:space="preserve"> nėščių kolegių sako, kad pereinamuoju laikotarpiu ji vengia judėti po mokyklą dėl kai kurių vyresnių berniukų "žiauraus elgesio".</w:t>
      </w:r>
    </w:p>
    <w:p w14:paraId="079D59D5" w14:textId="7DF10D31" w:rsidR="00AE7A39" w:rsidRDefault="00163A25" w:rsidP="009547B0">
      <w:r>
        <w:rPr>
          <w:lang w:val="lt"/>
        </w:rPr>
        <w:t>Kad išspręstų šią problemą, Jazminas paprašė, kad pereinamuoju laikotarpiu mokytojai išeitų iš savo klasių ir prižiūrėtų. Tai padėjo viską išspręsti, tačiau ne visi mokytojai sutiko tai padaryti, o tie, kurie tai padarė, pranešė, kad jiems buvo sunku prižiūrėti "tylų startuolį" tiems, kurie atvyko anksti, kai įsitraukė į incidentus už klasės ribų.</w:t>
      </w:r>
    </w:p>
    <w:p w14:paraId="76D39711" w14:textId="5446FB7C" w:rsidR="00E9435A" w:rsidRDefault="008A1FD0" w:rsidP="009547B0">
      <w:r>
        <w:rPr>
          <w:lang w:val="lt"/>
        </w:rPr>
        <w:t>Kad ir ką jivertintų, Jazmino siūlomi sprendimai, atrodo, sukelia netikėtų problemų kitur. Tai tarsi nuotėkio fiksavimas sename vamzdyje, tik tam, kad padidėjęs vandens slėgis sukeltų plyšimą kažkur kitur.</w:t>
      </w:r>
    </w:p>
    <w:p w14:paraId="78E9BA76" w14:textId="74C6DE9F" w:rsidR="00E9435A" w:rsidRDefault="0088533E" w:rsidP="009547B0">
      <w:r>
        <w:rPr>
          <w:lang w:val="lt"/>
        </w:rPr>
        <w:t>Jos kolegė siūlo, kad galbūt ji turėtų šalinti pagrindines problemos priežastis, o ne bandyti ištaisyti kiekvieną nutekėjimą. Bet ar pagrindinė priežastis yra bendras mokinių požiūris, kiek įtraukiančios pamokos, nedidelės atkaklių pažeidėjų grupės elgesys, neadekvačios patalpos, priežiūros stoka ar dar kažkas?</w:t>
      </w:r>
    </w:p>
    <w:p w14:paraId="1EF98214" w14:textId="64FFEF49" w:rsidR="00434B83" w:rsidRDefault="00434B83"/>
    <w:p w14:paraId="498BC24C" w14:textId="3DC79199" w:rsidR="00434B83" w:rsidRPr="00434B83" w:rsidRDefault="00434B83">
      <w:pPr>
        <w:rPr>
          <w:b/>
          <w:bCs/>
          <w:color w:val="2E74B5" w:themeColor="accent5" w:themeShade="BF"/>
          <w:sz w:val="28"/>
          <w:szCs w:val="28"/>
        </w:rPr>
      </w:pPr>
      <w:r w:rsidRPr="00434B83">
        <w:rPr>
          <w:b/>
          <w:bCs/>
          <w:color w:val="2E74B5" w:themeColor="accent5" w:themeShade="BF"/>
          <w:sz w:val="28"/>
          <w:szCs w:val="28"/>
          <w:lang w:val="lt"/>
        </w:rPr>
        <w:t>Klausimus</w:t>
      </w:r>
    </w:p>
    <w:p w14:paraId="1BF1549F" w14:textId="64B6E216" w:rsidR="004D16A4" w:rsidRDefault="008A1FD0" w:rsidP="004D16A4">
      <w:r>
        <w:rPr>
          <w:lang w:val="lt"/>
        </w:rPr>
        <w:t>Apsvarstykite, kaip Jazminas galėtų geriau suprasti problemą</w:t>
      </w:r>
      <w:r w:rsidR="004D16A4">
        <w:rPr>
          <w:lang w:val="lt"/>
        </w:rPr>
        <w:t>. Šie klausimai gali padėti struktūrizuoti jūsų mąstymą:</w:t>
      </w:r>
    </w:p>
    <w:p w14:paraId="1B0D2618" w14:textId="344F839C" w:rsidR="00163A25" w:rsidRDefault="008A1FD0" w:rsidP="00163A25">
      <w:pPr>
        <w:pStyle w:val="ListParagraph"/>
        <w:numPr>
          <w:ilvl w:val="0"/>
          <w:numId w:val="2"/>
        </w:numPr>
      </w:pPr>
      <w:r>
        <w:rPr>
          <w:lang w:val="lt"/>
        </w:rPr>
        <w:t xml:space="preserve">Kokios prielaidos, regis, palaiko Jazmino bandymus išspręsti </w:t>
      </w:r>
      <w:r w:rsidR="004113D9">
        <w:rPr>
          <w:lang w:val="lt"/>
        </w:rPr>
        <w:t>vėlavimo ir netvarkingo perėjimo tarp pamokų</w:t>
      </w:r>
      <w:r>
        <w:rPr>
          <w:lang w:val="lt"/>
        </w:rPr>
        <w:t xml:space="preserve"> problemą?</w:t>
      </w:r>
    </w:p>
    <w:p w14:paraId="34703390" w14:textId="015E8205" w:rsidR="00C82547" w:rsidRDefault="00742105" w:rsidP="008A1FD0">
      <w:pPr>
        <w:pStyle w:val="ListParagraph"/>
        <w:numPr>
          <w:ilvl w:val="0"/>
          <w:numId w:val="2"/>
        </w:numPr>
      </w:pPr>
      <w:r>
        <w:rPr>
          <w:lang w:val="lt"/>
        </w:rPr>
        <w:t>Su kuo Jazminas galėtų kalbėtis, kad užginčytų jos prielaidas?</w:t>
      </w:r>
    </w:p>
    <w:p w14:paraId="74109FA2" w14:textId="7F60C73D" w:rsidR="004113D9" w:rsidRDefault="00742105" w:rsidP="008A1FD0">
      <w:pPr>
        <w:pStyle w:val="ListParagraph"/>
        <w:numPr>
          <w:ilvl w:val="0"/>
          <w:numId w:val="2"/>
        </w:numPr>
      </w:pPr>
      <w:r>
        <w:rPr>
          <w:lang w:val="lt"/>
        </w:rPr>
        <w:t>Ar delsos ir netvarkingo perėjimo problemos atskiria problemas, susijusias problemas ar tos pačios problemos apraiškas?</w:t>
      </w:r>
    </w:p>
    <w:p w14:paraId="3290502C" w14:textId="50100F0A" w:rsidR="00C82547" w:rsidRDefault="00742105" w:rsidP="00C82547">
      <w:r>
        <w:rPr>
          <w:lang w:val="lt"/>
        </w:rPr>
        <w:t>Apsvarstykite, kodėl Jazmino užduotis yra tokia sunki</w:t>
      </w:r>
      <w:r w:rsidR="00C82547">
        <w:rPr>
          <w:lang w:val="lt"/>
        </w:rPr>
        <w:t>. Šie klausimai gali padėti struktūrizuoti jūsų mąstymą:</w:t>
      </w:r>
    </w:p>
    <w:p w14:paraId="61634CFB" w14:textId="720EB2A3" w:rsidR="00C82547" w:rsidRDefault="004113D9" w:rsidP="00C82547">
      <w:pPr>
        <w:pStyle w:val="ListParagraph"/>
        <w:numPr>
          <w:ilvl w:val="0"/>
          <w:numId w:val="2"/>
        </w:numPr>
      </w:pPr>
      <w:r>
        <w:rPr>
          <w:lang w:val="lt"/>
        </w:rPr>
        <w:t>Kodėl kiekvienas bandymas išspręsti problemą sukelia naujų problemų kitur?</w:t>
      </w:r>
    </w:p>
    <w:p w14:paraId="398D271B" w14:textId="4C7BC75F" w:rsidR="00C82547" w:rsidRDefault="00271590" w:rsidP="00C82547">
      <w:pPr>
        <w:pStyle w:val="ListParagraph"/>
        <w:numPr>
          <w:ilvl w:val="0"/>
          <w:numId w:val="2"/>
        </w:numPr>
      </w:pPr>
      <w:r>
        <w:rPr>
          <w:lang w:val="lt"/>
        </w:rPr>
        <w:t>Ar Jazmino aprašomos problemos yra susijusios su kitomis bendromis problemomis, su kuriomis susiduria mokyklos?</w:t>
      </w:r>
    </w:p>
    <w:p w14:paraId="7721FC30" w14:textId="0B4804A7" w:rsidR="00C82547" w:rsidRDefault="00271590" w:rsidP="00C82547">
      <w:pPr>
        <w:pStyle w:val="ListParagraph"/>
        <w:numPr>
          <w:ilvl w:val="0"/>
          <w:numId w:val="2"/>
        </w:numPr>
      </w:pPr>
      <w:r>
        <w:rPr>
          <w:lang w:val="lt"/>
        </w:rPr>
        <w:t>Ar Jazminas gali nustatyti vieną pagrindinę priežastį, kurią galima ištaisyti?</w:t>
      </w:r>
    </w:p>
    <w:p w14:paraId="720F9943" w14:textId="1242AA19" w:rsidR="00782981" w:rsidRPr="00782981" w:rsidRDefault="00782981" w:rsidP="004215BC">
      <w:pPr>
        <w:tabs>
          <w:tab w:val="left" w:pos="2560"/>
        </w:tabs>
      </w:pPr>
    </w:p>
    <w:sectPr w:rsidR="00782981" w:rsidRPr="00782981" w:rsidSect="004215BC">
      <w:footerReference w:type="default" r:id="rId8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12B5" w14:textId="77777777" w:rsidR="00782981" w:rsidRDefault="00782981" w:rsidP="00782981">
      <w:pPr>
        <w:spacing w:after="0" w:line="240" w:lineRule="auto"/>
      </w:pPr>
      <w:r>
        <w:rPr>
          <w:lang w:val="lt"/>
        </w:rPr>
        <w:separator/>
      </w:r>
    </w:p>
  </w:endnote>
  <w:endnote w:type="continuationSeparator" w:id="0">
    <w:p w14:paraId="3D387C85" w14:textId="77777777" w:rsidR="00782981" w:rsidRDefault="00782981" w:rsidP="00782981">
      <w:pPr>
        <w:spacing w:after="0" w:line="240" w:lineRule="auto"/>
      </w:pPr>
      <w:r>
        <w:rPr>
          <w:lang w:val="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199B" w14:textId="39DB2A1A" w:rsidR="00782981" w:rsidRPr="004215BC" w:rsidRDefault="004215BC">
    <w:pPr>
      <w:pStyle w:val="Footer"/>
      <w:rPr>
        <w:color w:val="BFBFBF" w:themeColor="background1" w:themeShade="BF"/>
        <w:lang w:val="en-US"/>
      </w:rPr>
    </w:pPr>
    <w:r w:rsidRPr="004215BC">
      <w:rPr>
        <w:color w:val="BFBFBF" w:themeColor="background1" w:themeShade="BF"/>
        <w:lang w:val="lt"/>
      </w:rPr>
      <w:t>Mokyklos lyderystės programos įprasminimas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66C6" w14:textId="77777777" w:rsidR="00782981" w:rsidRDefault="00782981" w:rsidP="00782981">
      <w:pPr>
        <w:spacing w:after="0" w:line="240" w:lineRule="auto"/>
      </w:pPr>
      <w:r>
        <w:rPr>
          <w:lang w:val="lt"/>
        </w:rPr>
        <w:separator/>
      </w:r>
    </w:p>
  </w:footnote>
  <w:footnote w:type="continuationSeparator" w:id="0">
    <w:p w14:paraId="51EF29FC" w14:textId="77777777" w:rsidR="00782981" w:rsidRDefault="00782981" w:rsidP="00782981">
      <w:pPr>
        <w:spacing w:after="0" w:line="240" w:lineRule="auto"/>
      </w:pPr>
      <w:r>
        <w:rPr>
          <w:lang w:val="l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3FC4"/>
    <w:multiLevelType w:val="hybridMultilevel"/>
    <w:tmpl w:val="C7661A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3803"/>
    <w:multiLevelType w:val="hybridMultilevel"/>
    <w:tmpl w:val="F88A9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44ED"/>
    <w:multiLevelType w:val="hybridMultilevel"/>
    <w:tmpl w:val="A276F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15478">
    <w:abstractNumId w:val="0"/>
  </w:num>
  <w:num w:numId="2" w16cid:durableId="522985033">
    <w:abstractNumId w:val="2"/>
  </w:num>
  <w:num w:numId="3" w16cid:durableId="669067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099"/>
    <w:rsid w:val="00030432"/>
    <w:rsid w:val="00063BA7"/>
    <w:rsid w:val="00090D42"/>
    <w:rsid w:val="00163A25"/>
    <w:rsid w:val="001C491D"/>
    <w:rsid w:val="002107D8"/>
    <w:rsid w:val="00271590"/>
    <w:rsid w:val="002B612A"/>
    <w:rsid w:val="00336DBE"/>
    <w:rsid w:val="004113D9"/>
    <w:rsid w:val="004215BC"/>
    <w:rsid w:val="00434B83"/>
    <w:rsid w:val="00454443"/>
    <w:rsid w:val="004B58EA"/>
    <w:rsid w:val="004D16A4"/>
    <w:rsid w:val="00567946"/>
    <w:rsid w:val="005730B3"/>
    <w:rsid w:val="005B535A"/>
    <w:rsid w:val="005D0688"/>
    <w:rsid w:val="0063195B"/>
    <w:rsid w:val="00697E3D"/>
    <w:rsid w:val="00742105"/>
    <w:rsid w:val="00773275"/>
    <w:rsid w:val="00782981"/>
    <w:rsid w:val="00851DF5"/>
    <w:rsid w:val="008543F4"/>
    <w:rsid w:val="0088533E"/>
    <w:rsid w:val="008A1FD0"/>
    <w:rsid w:val="00904599"/>
    <w:rsid w:val="00936664"/>
    <w:rsid w:val="009547B0"/>
    <w:rsid w:val="00A94159"/>
    <w:rsid w:val="00AE7A39"/>
    <w:rsid w:val="00C82547"/>
    <w:rsid w:val="00CE24B8"/>
    <w:rsid w:val="00D37099"/>
    <w:rsid w:val="00D74D99"/>
    <w:rsid w:val="00E605FC"/>
    <w:rsid w:val="00E9435A"/>
    <w:rsid w:val="00EA5721"/>
    <w:rsid w:val="00F6104B"/>
    <w:rsid w:val="00F7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03A1"/>
  <w15:docId w15:val="{5F05C375-2CA1-4B30-9165-78A3D7A0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81"/>
  </w:style>
  <w:style w:type="paragraph" w:styleId="Footer">
    <w:name w:val="footer"/>
    <w:basedOn w:val="Normal"/>
    <w:link w:val="FooterChar"/>
    <w:uiPriority w:val="99"/>
    <w:unhideWhenUsed/>
    <w:rsid w:val="00782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81"/>
  </w:style>
  <w:style w:type="character" w:styleId="PlaceholderText">
    <w:name w:val="Placeholder Text"/>
    <w:basedOn w:val="DefaultParagraphFont"/>
    <w:uiPriority w:val="99"/>
    <w:semiHidden/>
    <w:rsid w:val="00F70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Evans</dc:creator>
  <dc:description/>
  <cp:lastModifiedBy>Dr Neil Gilbride</cp:lastModifiedBy>
  <cp:revision>1</cp:revision>
  <cp:lastPrinted>2022-02-11T11:05:00Z</cp:lastPrinted>
  <dcterms:created xsi:type="dcterms:W3CDTF">2022-02-13T07:25:00Z</dcterms:created>
  <dcterms:modified xsi:type="dcterms:W3CDTF">2022-10-16T20:58:00Z</dcterms:modified>
  <cp:category/>
</cp:coreProperties>
</file>