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FAF2B" w14:textId="07E5E7A2" w:rsidR="00C905EC" w:rsidRDefault="001C6BFC" w:rsidP="001C6BFC">
      <w:pPr>
        <w:jc w:val="center"/>
      </w:pPr>
      <w:r>
        <w:rPr>
          <w:noProof/>
          <w:lang w:eastAsia="en-GB"/>
        </w:rPr>
        <w:drawing>
          <wp:inline distT="0" distB="0" distL="0" distR="0" wp14:anchorId="0C479292" wp14:editId="30CEA3E9">
            <wp:extent cx="3933825" cy="1924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05D0CA48250541DBADA643DA8F452440.jpg"/>
                    <pic:cNvPicPr/>
                  </pic:nvPicPr>
                  <pic:blipFill>
                    <a:blip r:embed="rId8">
                      <a:extLst>
                        <a:ext uri="{28A0092B-C50C-407E-A947-70E740481C1C}">
                          <a14:useLocalDpi xmlns:a14="http://schemas.microsoft.com/office/drawing/2010/main" val="0"/>
                        </a:ext>
                      </a:extLst>
                    </a:blip>
                    <a:stretch>
                      <a:fillRect/>
                    </a:stretch>
                  </pic:blipFill>
                  <pic:spPr>
                    <a:xfrm>
                      <a:off x="0" y="0"/>
                      <a:ext cx="3933825" cy="1924050"/>
                    </a:xfrm>
                    <a:prstGeom prst="rect">
                      <a:avLst/>
                    </a:prstGeom>
                  </pic:spPr>
                </pic:pic>
              </a:graphicData>
            </a:graphic>
          </wp:inline>
        </w:drawing>
      </w:r>
    </w:p>
    <w:p w14:paraId="6E9FB1CD" w14:textId="77777777" w:rsidR="001C6BFC" w:rsidRDefault="001C6BFC" w:rsidP="001C6BFC">
      <w:pPr>
        <w:jc w:val="center"/>
      </w:pPr>
    </w:p>
    <w:p w14:paraId="7F74F39D" w14:textId="77777777" w:rsidR="001C6BFC" w:rsidRDefault="001C6BFC" w:rsidP="001C6BFC">
      <w:pPr>
        <w:jc w:val="center"/>
      </w:pPr>
    </w:p>
    <w:p w14:paraId="4C402E24" w14:textId="2DF156C1" w:rsidR="00C64BB6" w:rsidRDefault="00C64BB6" w:rsidP="001C6BFC">
      <w:pPr>
        <w:jc w:val="center"/>
        <w:rPr>
          <w:b/>
          <w:sz w:val="44"/>
          <w:szCs w:val="44"/>
        </w:rPr>
      </w:pPr>
      <w:r w:rsidRPr="00C64BB6">
        <w:rPr>
          <w:b/>
          <w:sz w:val="44"/>
          <w:szCs w:val="44"/>
          <w:lang w:val="lt"/>
        </w:rPr>
        <w:t>Lyderystės mokykloje įprasminimas</w:t>
      </w:r>
    </w:p>
    <w:p w14:paraId="1DEDFE33" w14:textId="2919E1EB" w:rsidR="003D7089" w:rsidRDefault="003D7089" w:rsidP="001C6BFC">
      <w:pPr>
        <w:jc w:val="center"/>
        <w:rPr>
          <w:b/>
          <w:sz w:val="44"/>
          <w:szCs w:val="44"/>
        </w:rPr>
      </w:pPr>
      <w:r>
        <w:rPr>
          <w:b/>
          <w:sz w:val="44"/>
          <w:szCs w:val="44"/>
          <w:lang w:val="lt"/>
        </w:rPr>
        <w:t>BANDOMOJI PROGRAMA</w:t>
      </w:r>
    </w:p>
    <w:p w14:paraId="63506809" w14:textId="77777777" w:rsidR="00C64BB6" w:rsidRDefault="00C64BB6" w:rsidP="001C6BFC">
      <w:pPr>
        <w:jc w:val="center"/>
        <w:rPr>
          <w:b/>
          <w:sz w:val="44"/>
          <w:szCs w:val="44"/>
        </w:rPr>
      </w:pPr>
    </w:p>
    <w:p w14:paraId="1EB41DE1" w14:textId="77777777" w:rsidR="00C64BB6" w:rsidRDefault="00C64BB6" w:rsidP="001C6BFC">
      <w:pPr>
        <w:jc w:val="center"/>
        <w:rPr>
          <w:b/>
          <w:sz w:val="44"/>
          <w:szCs w:val="44"/>
        </w:rPr>
      </w:pPr>
    </w:p>
    <w:p w14:paraId="7EEAF6D5" w14:textId="77777777" w:rsidR="00C64BB6" w:rsidRPr="00C64BB6" w:rsidRDefault="00C64BB6" w:rsidP="001C6BFC">
      <w:pPr>
        <w:jc w:val="center"/>
        <w:rPr>
          <w:b/>
          <w:sz w:val="44"/>
          <w:szCs w:val="44"/>
        </w:rPr>
      </w:pPr>
    </w:p>
    <w:p w14:paraId="44B2CED6" w14:textId="7AF89938" w:rsidR="001C6BFC" w:rsidRPr="001C6BFC" w:rsidRDefault="001C6BFC" w:rsidP="001C6BFC">
      <w:pPr>
        <w:jc w:val="center"/>
        <w:rPr>
          <w:sz w:val="80"/>
          <w:szCs w:val="80"/>
        </w:rPr>
      </w:pPr>
      <w:r w:rsidRPr="001C6BFC">
        <w:rPr>
          <w:sz w:val="80"/>
          <w:szCs w:val="80"/>
          <w:lang w:val="lt"/>
        </w:rPr>
        <w:t xml:space="preserve"> Dalyvio vadovas</w:t>
      </w:r>
    </w:p>
    <w:p w14:paraId="1AB5CAE0" w14:textId="77777777" w:rsidR="001C6BFC" w:rsidRPr="001C6BFC" w:rsidRDefault="001C6BFC" w:rsidP="001C6BFC">
      <w:pPr>
        <w:jc w:val="center"/>
        <w:rPr>
          <w:sz w:val="48"/>
          <w:szCs w:val="48"/>
        </w:rPr>
      </w:pPr>
    </w:p>
    <w:p w14:paraId="4B34B2C4" w14:textId="77777777" w:rsidR="001C6BFC" w:rsidRDefault="001C6BFC" w:rsidP="001C6BFC">
      <w:pPr>
        <w:jc w:val="center"/>
      </w:pPr>
    </w:p>
    <w:p w14:paraId="3FBAD64E" w14:textId="77777777" w:rsidR="001C6BFC" w:rsidRDefault="001C6BFC" w:rsidP="001C6BFC">
      <w:pPr>
        <w:jc w:val="center"/>
      </w:pPr>
    </w:p>
    <w:p w14:paraId="7DBC44A6" w14:textId="77777777" w:rsidR="001C6BFC" w:rsidRDefault="001C6BFC" w:rsidP="001C6BFC">
      <w:pPr>
        <w:jc w:val="center"/>
      </w:pPr>
    </w:p>
    <w:p w14:paraId="3AA29E19" w14:textId="77777777" w:rsidR="001C6BFC" w:rsidRDefault="001C6BFC" w:rsidP="001C6BFC">
      <w:pPr>
        <w:jc w:val="center"/>
      </w:pPr>
    </w:p>
    <w:p w14:paraId="0B98006C" w14:textId="77777777" w:rsidR="001C6BFC" w:rsidRDefault="001C6BFC" w:rsidP="001C6BFC">
      <w:pPr>
        <w:jc w:val="center"/>
      </w:pPr>
    </w:p>
    <w:p w14:paraId="6154F2D1" w14:textId="77777777" w:rsidR="001C6BFC" w:rsidRDefault="001C6BFC" w:rsidP="001C6BFC">
      <w:pPr>
        <w:jc w:val="center"/>
      </w:pPr>
    </w:p>
    <w:p w14:paraId="12F435FD" w14:textId="77777777" w:rsidR="001C6BFC" w:rsidRDefault="001C6BFC" w:rsidP="001C6BFC">
      <w:pPr>
        <w:jc w:val="center"/>
      </w:pPr>
    </w:p>
    <w:p w14:paraId="7DD6C9CD" w14:textId="4C51DFC3" w:rsidR="001C6BFC" w:rsidRPr="00282A04" w:rsidRDefault="00FC566A" w:rsidP="00282A04">
      <w:pPr>
        <w:pStyle w:val="Heading2"/>
        <w:rPr>
          <w:sz w:val="48"/>
          <w:szCs w:val="48"/>
        </w:rPr>
      </w:pPr>
      <w:r>
        <w:rPr>
          <w:sz w:val="48"/>
          <w:szCs w:val="48"/>
          <w:lang w:val="lt"/>
        </w:rPr>
        <w:lastRenderedPageBreak/>
        <w:t xml:space="preserve">Pristatome </w:t>
      </w:r>
      <w:r w:rsidR="00C64BB6">
        <w:rPr>
          <w:sz w:val="48"/>
          <w:szCs w:val="48"/>
          <w:lang w:val="lt"/>
        </w:rPr>
        <w:t>lyderystės mokykloje įprasminimo (MSSL)</w:t>
      </w:r>
    </w:p>
    <w:p w14:paraId="3408C4DE" w14:textId="77777777" w:rsidR="0033459B" w:rsidRPr="0033459B" w:rsidRDefault="0033459B" w:rsidP="007541CD"/>
    <w:p w14:paraId="4F755B2E" w14:textId="656EA748" w:rsidR="0033459B" w:rsidRPr="00B32EF1" w:rsidRDefault="00C64BB6" w:rsidP="007541CD">
      <w:pPr>
        <w:rPr>
          <w:sz w:val="24"/>
          <w:szCs w:val="24"/>
        </w:rPr>
      </w:pPr>
      <w:r w:rsidRPr="00C64BB6">
        <w:rPr>
          <w:b/>
          <w:sz w:val="24"/>
          <w:szCs w:val="24"/>
          <w:lang w:val="lt"/>
        </w:rPr>
        <w:t>"Making Sense of School Leadership" (MSSL)</w:t>
      </w:r>
      <w:r w:rsidR="0033459B" w:rsidRPr="00B32EF1">
        <w:rPr>
          <w:sz w:val="24"/>
          <w:szCs w:val="24"/>
          <w:lang w:val="lt"/>
        </w:rPr>
        <w:t xml:space="preserve"> yra lyderystės programa</w:t>
      </w:r>
      <w:r>
        <w:rPr>
          <w:sz w:val="24"/>
          <w:szCs w:val="24"/>
          <w:lang w:val="lt"/>
        </w:rPr>
        <w:t>, skirta vyresniųjų mokyklų vadovams</w:t>
      </w:r>
      <w:r w:rsidR="0033459B" w:rsidRPr="00B32EF1">
        <w:rPr>
          <w:sz w:val="24"/>
          <w:szCs w:val="24"/>
          <w:lang w:val="lt"/>
        </w:rPr>
        <w:t xml:space="preserve">. Ją sukūrė mokyklų ir akademinių institucijų iš </w:t>
      </w:r>
      <w:r>
        <w:rPr>
          <w:sz w:val="24"/>
          <w:szCs w:val="24"/>
          <w:lang w:val="lt"/>
        </w:rPr>
        <w:t>visos Europos partnerystė, vykdydama "Erasmus" projektą "Getting Heads Together" (GHT).</w:t>
      </w:r>
    </w:p>
    <w:p w14:paraId="6437C814" w14:textId="713EB71F" w:rsidR="0033459B" w:rsidRDefault="0033459B" w:rsidP="0033459B">
      <w:pPr>
        <w:pStyle w:val="Heading2"/>
      </w:pPr>
      <w:r>
        <w:rPr>
          <w:lang w:val="lt"/>
        </w:rPr>
        <w:t>Kuo MSSL skiriasi?</w:t>
      </w:r>
    </w:p>
    <w:p w14:paraId="4B039556" w14:textId="15E5E868" w:rsidR="0033459B" w:rsidRPr="00B32EF1" w:rsidRDefault="0033459B" w:rsidP="007541CD">
      <w:pPr>
        <w:rPr>
          <w:sz w:val="24"/>
          <w:szCs w:val="24"/>
        </w:rPr>
      </w:pPr>
      <w:r w:rsidRPr="00B32EF1">
        <w:rPr>
          <w:sz w:val="24"/>
          <w:szCs w:val="24"/>
          <w:lang w:val="lt"/>
        </w:rPr>
        <w:t>Vadovauti mokyklai iš prigimties yra sunku. Mokyklų vadovai privalo įprasminti sudėtingas problemas, dažnai netikrumo ir srauto sąlygomis.</w:t>
      </w:r>
    </w:p>
    <w:p w14:paraId="6384D790" w14:textId="06F7B021" w:rsidR="0033459B" w:rsidRPr="00B32EF1" w:rsidRDefault="00C64BB6" w:rsidP="007541CD">
      <w:pPr>
        <w:rPr>
          <w:sz w:val="24"/>
          <w:szCs w:val="24"/>
        </w:rPr>
      </w:pPr>
      <w:r>
        <w:rPr>
          <w:sz w:val="24"/>
          <w:szCs w:val="24"/>
          <w:lang w:val="lt"/>
        </w:rPr>
        <w:t>MSSL</w:t>
      </w:r>
      <w:r w:rsidR="0033459B" w:rsidRPr="00B32EF1">
        <w:rPr>
          <w:sz w:val="24"/>
          <w:szCs w:val="24"/>
          <w:lang w:val="lt"/>
        </w:rPr>
        <w:t xml:space="preserve"> tikslas – padėti mokyklų vadovams įprasminti sudėtingas problemas, su kuriomis jie susiduria, pripažįstant šį sudėtingumą, jį tyrinėjant ir gerinant sprendimų priėmimą. Skirtingai nuo daugelio lyderystės ugdymo programų, kuriose laikomasi pernelyg teorinio požiūrio, GHT remiasi dalyvio kontekstu ir problemomis, su kuriomis jie susiduria savo mokyklose.</w:t>
      </w:r>
    </w:p>
    <w:p w14:paraId="7A4E888D" w14:textId="77777777" w:rsidR="002621A6" w:rsidRPr="00B32EF1" w:rsidRDefault="002621A6" w:rsidP="007541CD">
      <w:pPr>
        <w:rPr>
          <w:sz w:val="24"/>
          <w:szCs w:val="24"/>
        </w:rPr>
      </w:pPr>
      <w:r w:rsidRPr="00B32EF1">
        <w:rPr>
          <w:sz w:val="24"/>
          <w:szCs w:val="24"/>
          <w:lang w:val="lt"/>
        </w:rPr>
        <w:t>Programoje naudojami įvairūs metodai, skatinantys individualų ir kolektyvinį pojūčių kūrimą, įskaitant svarbių atvejų tyrimus, asmeninius apmąstymus ir lauko darbus.</w:t>
      </w:r>
    </w:p>
    <w:p w14:paraId="31D96FE0" w14:textId="77777777" w:rsidR="00CD1FC1" w:rsidRDefault="00CD1FC1" w:rsidP="00CD1FC1">
      <w:pPr>
        <w:pStyle w:val="Heading2"/>
      </w:pPr>
      <w:r>
        <w:rPr>
          <w:lang w:val="lt"/>
        </w:rPr>
        <w:t>Ką turime omenyje kalbėdami apie vadovavimą mokyklai?</w:t>
      </w:r>
    </w:p>
    <w:p w14:paraId="7DA5B884" w14:textId="200290A8" w:rsidR="007541CD" w:rsidRPr="00B32EF1" w:rsidRDefault="007541CD" w:rsidP="007541CD">
      <w:pPr>
        <w:rPr>
          <w:sz w:val="24"/>
          <w:szCs w:val="24"/>
        </w:rPr>
      </w:pPr>
      <w:r w:rsidRPr="00B32EF1">
        <w:rPr>
          <w:sz w:val="24"/>
          <w:szCs w:val="24"/>
          <w:lang w:val="lt"/>
        </w:rPr>
        <w:t xml:space="preserve">Šioje programoje vadovavimas mokyklai apibrėžiamas kaip </w:t>
      </w:r>
      <w:r w:rsidRPr="00B32EF1">
        <w:rPr>
          <w:i/>
          <w:iCs/>
          <w:sz w:val="24"/>
          <w:szCs w:val="24"/>
          <w:lang w:val="lt"/>
        </w:rPr>
        <w:t>procesas, kurio metu daroma įtaka komandoms, asmenims ir organizacijoms</w:t>
      </w:r>
      <w:r>
        <w:rPr>
          <w:lang w:val="lt"/>
        </w:rPr>
        <w:t xml:space="preserve">, </w:t>
      </w:r>
      <w:r w:rsidRPr="00B32EF1">
        <w:rPr>
          <w:i/>
          <w:sz w:val="24"/>
          <w:szCs w:val="24"/>
          <w:lang w:val="lt"/>
        </w:rPr>
        <w:t xml:space="preserve"> vykdant vadovų pareigas</w:t>
      </w:r>
      <w:r w:rsidRPr="00B32EF1">
        <w:rPr>
          <w:sz w:val="24"/>
          <w:szCs w:val="24"/>
          <w:lang w:val="lt"/>
        </w:rPr>
        <w:t>, įskaitant:</w:t>
      </w:r>
    </w:p>
    <w:p w14:paraId="59A49F7B" w14:textId="77777777" w:rsidR="007541CD" w:rsidRPr="00B32EF1" w:rsidRDefault="007541CD" w:rsidP="007541CD">
      <w:pPr>
        <w:pStyle w:val="ListParagraph"/>
        <w:numPr>
          <w:ilvl w:val="0"/>
          <w:numId w:val="3"/>
        </w:numPr>
        <w:rPr>
          <w:sz w:val="24"/>
          <w:szCs w:val="24"/>
        </w:rPr>
      </w:pPr>
      <w:bookmarkStart w:id="0" w:name="_Hlk78539816"/>
      <w:r w:rsidRPr="00B32EF1">
        <w:rPr>
          <w:sz w:val="24"/>
          <w:szCs w:val="24"/>
          <w:lang w:val="lt"/>
        </w:rPr>
        <w:t>Pozityvios mokyklos kultūros ir palaikančios aplinkos kūrimas;</w:t>
      </w:r>
    </w:p>
    <w:p w14:paraId="1B871185" w14:textId="77777777" w:rsidR="007541CD" w:rsidRPr="00B32EF1" w:rsidRDefault="007541CD" w:rsidP="007541CD">
      <w:pPr>
        <w:pStyle w:val="ListParagraph"/>
        <w:numPr>
          <w:ilvl w:val="0"/>
          <w:numId w:val="3"/>
        </w:numPr>
        <w:rPr>
          <w:sz w:val="24"/>
          <w:szCs w:val="24"/>
        </w:rPr>
      </w:pPr>
      <w:r w:rsidRPr="00B32EF1">
        <w:rPr>
          <w:sz w:val="24"/>
          <w:szCs w:val="24"/>
          <w:lang w:val="lt"/>
        </w:rPr>
        <w:t>Ugdymo turinio organizavimas ir mokymas;</w:t>
      </w:r>
    </w:p>
    <w:p w14:paraId="27B7DB02" w14:textId="77777777" w:rsidR="007541CD" w:rsidRPr="00B32EF1" w:rsidRDefault="007541CD" w:rsidP="007541CD">
      <w:pPr>
        <w:pStyle w:val="ListParagraph"/>
        <w:numPr>
          <w:ilvl w:val="0"/>
          <w:numId w:val="3"/>
        </w:numPr>
        <w:rPr>
          <w:sz w:val="24"/>
          <w:szCs w:val="24"/>
        </w:rPr>
      </w:pPr>
      <w:r w:rsidRPr="00B32EF1">
        <w:rPr>
          <w:sz w:val="24"/>
          <w:szCs w:val="24"/>
          <w:lang w:val="lt"/>
        </w:rPr>
        <w:t>veiksmingų profesinio mokymosi ir tobulėjimo metodų taikymas;</w:t>
      </w:r>
    </w:p>
    <w:p w14:paraId="53599E56" w14:textId="77777777" w:rsidR="007541CD" w:rsidRPr="00B32EF1" w:rsidRDefault="007541CD" w:rsidP="007541CD">
      <w:pPr>
        <w:pStyle w:val="ListParagraph"/>
        <w:numPr>
          <w:ilvl w:val="0"/>
          <w:numId w:val="3"/>
        </w:numPr>
        <w:rPr>
          <w:sz w:val="24"/>
          <w:szCs w:val="24"/>
        </w:rPr>
      </w:pPr>
      <w:r w:rsidRPr="00B32EF1">
        <w:rPr>
          <w:sz w:val="24"/>
          <w:szCs w:val="24"/>
          <w:lang w:val="lt"/>
        </w:rPr>
        <w:t>Rūpinimasis mokinių elgesiu ir santykiais platesnėje bendruomenėje; ir</w:t>
      </w:r>
    </w:p>
    <w:p w14:paraId="301C3571" w14:textId="77777777" w:rsidR="007541CD" w:rsidRPr="00B32EF1" w:rsidRDefault="007541CD" w:rsidP="007541CD">
      <w:pPr>
        <w:pStyle w:val="ListParagraph"/>
        <w:numPr>
          <w:ilvl w:val="0"/>
          <w:numId w:val="3"/>
        </w:numPr>
        <w:rPr>
          <w:sz w:val="24"/>
          <w:szCs w:val="24"/>
        </w:rPr>
      </w:pPr>
      <w:r w:rsidRPr="00B32EF1">
        <w:rPr>
          <w:sz w:val="24"/>
          <w:szCs w:val="24"/>
          <w:lang w:val="lt"/>
        </w:rPr>
        <w:t>Efektyvios ir efektyvios organizacijos valdymas.</w:t>
      </w:r>
    </w:p>
    <w:bookmarkEnd w:id="0"/>
    <w:p w14:paraId="453AEE9E" w14:textId="77777777" w:rsidR="00CD1FC1" w:rsidRPr="00CD1FC1" w:rsidRDefault="00CD1FC1" w:rsidP="00CD1FC1">
      <w:pPr>
        <w:pStyle w:val="Heading2"/>
      </w:pPr>
      <w:r w:rsidRPr="00CD1FC1">
        <w:rPr>
          <w:lang w:val="lt"/>
        </w:rPr>
        <w:t>Kas daro efektyvų mokyklos vadovą?</w:t>
      </w:r>
    </w:p>
    <w:p w14:paraId="00E0F094" w14:textId="77777777" w:rsidR="00CD1FC1" w:rsidRPr="00B32EF1" w:rsidRDefault="00CD1FC1" w:rsidP="007541CD">
      <w:pPr>
        <w:rPr>
          <w:sz w:val="24"/>
          <w:szCs w:val="24"/>
        </w:rPr>
      </w:pPr>
      <w:r w:rsidRPr="00B32EF1">
        <w:rPr>
          <w:sz w:val="24"/>
          <w:szCs w:val="24"/>
          <w:lang w:val="lt"/>
        </w:rPr>
        <w:t xml:space="preserve">Tai, kaip vadovai vykdo savo pareigas ir daro įtaką savo mokykloms, priklauso nuo to, kaip jie suvokia savo vaidmenį ir organizaciją, kuriai vadovauja. </w:t>
      </w:r>
    </w:p>
    <w:p w14:paraId="507A14B0" w14:textId="5D309A5B" w:rsidR="00CD1FC1" w:rsidRPr="00B32EF1" w:rsidRDefault="00CD1FC1" w:rsidP="007541CD">
      <w:pPr>
        <w:rPr>
          <w:sz w:val="24"/>
          <w:szCs w:val="24"/>
        </w:rPr>
      </w:pPr>
      <w:r w:rsidRPr="00B32EF1">
        <w:rPr>
          <w:sz w:val="24"/>
          <w:szCs w:val="24"/>
          <w:lang w:val="lt"/>
        </w:rPr>
        <w:t xml:space="preserve">GHT programa remiasi psichologinės </w:t>
      </w:r>
      <w:r w:rsidRPr="00B32EF1">
        <w:rPr>
          <w:b/>
          <w:sz w:val="24"/>
          <w:szCs w:val="24"/>
          <w:lang w:val="lt"/>
        </w:rPr>
        <w:t>prasmės sampratos</w:t>
      </w:r>
      <w:r>
        <w:rPr>
          <w:lang w:val="lt"/>
        </w:rPr>
        <w:t xml:space="preserve"> tyrimais</w:t>
      </w:r>
      <w:r w:rsidR="00D87E9B" w:rsidRPr="00B32EF1">
        <w:rPr>
          <w:sz w:val="24"/>
          <w:szCs w:val="24"/>
          <w:lang w:val="lt"/>
        </w:rPr>
        <w:t>. Kalbant apie mokyklas, prasmės kūrimas yra susijęs su tuo, kaip lyderiai supranta ir interpretuoja savo vaidmenį, kontekstą ir įvykius, ir kaip tai lemia tai, kaip jie sąveikauja su savo aplinka. Mokyklų vadovai turi turėti sudėtingų pojūčių kūrimo gebėjimų, kad būtų veiksmingi.</w:t>
      </w:r>
    </w:p>
    <w:p w14:paraId="7678833F" w14:textId="77777777" w:rsidR="00D87E9B" w:rsidRPr="00B32EF1" w:rsidRDefault="00D87E9B" w:rsidP="007541CD">
      <w:pPr>
        <w:rPr>
          <w:sz w:val="24"/>
          <w:szCs w:val="24"/>
        </w:rPr>
      </w:pPr>
      <w:r w:rsidRPr="00B32EF1">
        <w:rPr>
          <w:sz w:val="24"/>
          <w:szCs w:val="24"/>
          <w:lang w:val="lt"/>
        </w:rPr>
        <w:lastRenderedPageBreak/>
        <w:t xml:space="preserve">Programa taip pat remiasi </w:t>
      </w:r>
      <w:r w:rsidRPr="00B32EF1">
        <w:rPr>
          <w:b/>
          <w:sz w:val="24"/>
          <w:szCs w:val="24"/>
          <w:lang w:val="lt"/>
        </w:rPr>
        <w:t>sudėtingumo teorija</w:t>
      </w:r>
      <w:r w:rsidRPr="00B32EF1">
        <w:rPr>
          <w:sz w:val="24"/>
          <w:szCs w:val="24"/>
          <w:lang w:val="lt"/>
        </w:rPr>
        <w:t>. Kaip jau minėjome anksčiau, mokyklos yra labai sudėtingos organizacijos. Vadovai paprastai susiduria su "nedoromis" problemomis, kurias sunku (ar net neįmanoma) apibrėžti ir išspręsti. Tai, kaip lyderiai susidoroja su šiuo sudėtingumu, yra jų, kaip lyderio, vystymosi pagrindas. Bendradarbiavimas su kitais yra labai svarbus šiai galimybei.</w:t>
      </w:r>
    </w:p>
    <w:p w14:paraId="084FEEFE" w14:textId="77777777" w:rsidR="00D87E9B" w:rsidRPr="00CD1FC1" w:rsidRDefault="00D87E9B" w:rsidP="00D87E9B">
      <w:pPr>
        <w:pStyle w:val="Heading2"/>
      </w:pPr>
      <w:r>
        <w:rPr>
          <w:lang w:val="lt"/>
        </w:rPr>
        <w:t>Kaip tobulėja mokyklų vadovai?</w:t>
      </w:r>
    </w:p>
    <w:p w14:paraId="20A85090" w14:textId="54E0616D" w:rsidR="00885688" w:rsidRPr="00B32EF1" w:rsidRDefault="00885688" w:rsidP="00885688">
      <w:pPr>
        <w:rPr>
          <w:sz w:val="24"/>
          <w:szCs w:val="24"/>
        </w:rPr>
      </w:pPr>
      <w:r w:rsidRPr="00B32EF1">
        <w:rPr>
          <w:bCs/>
          <w:sz w:val="24"/>
          <w:szCs w:val="24"/>
          <w:lang w:val="lt"/>
        </w:rPr>
        <w:t xml:space="preserve">Tai, kaip mes suvokiame pasaulį, keičiasi per visą suaugusiųjų gyvenimą, įskaitant tai, kaip mes reaguojame į sudėtingą aplinką. Suaugusiųjų ego vystymosi (AED) teorija suteikia pagrindą suprasti šio vystymosi etapus. </w:t>
      </w:r>
      <w:r w:rsidRPr="00B32EF1">
        <w:rPr>
          <w:sz w:val="24"/>
          <w:szCs w:val="24"/>
          <w:lang w:val="lt"/>
        </w:rPr>
        <w:t>Pažangiausias (individualistas) etapas yra susijęs su praktikomis, kurios, mūsų teigimu, yra naudingos mokyklų vadovams susidorojant su sudėtingumu. Šios praktikos apima sudėtingumo suvokimą ir patogumo jausmą; vertinti ir ieškoti naujų požiūrių į problemą; ir skirti laiko apmąstymams ir įgyti naujų įžvalgų apie problemas.</w:t>
      </w:r>
    </w:p>
    <w:p w14:paraId="74276845" w14:textId="56D96267" w:rsidR="007541CD" w:rsidRPr="00B32EF1" w:rsidRDefault="00885688" w:rsidP="007541CD">
      <w:pPr>
        <w:rPr>
          <w:sz w:val="24"/>
          <w:szCs w:val="24"/>
        </w:rPr>
      </w:pPr>
      <w:r w:rsidRPr="00B32EF1">
        <w:rPr>
          <w:bCs/>
          <w:sz w:val="24"/>
          <w:szCs w:val="24"/>
          <w:lang w:val="lt"/>
        </w:rPr>
        <w:t xml:space="preserve">GHT </w:t>
      </w:r>
      <w:r w:rsidRPr="00B32EF1">
        <w:rPr>
          <w:sz w:val="24"/>
          <w:szCs w:val="24"/>
          <w:lang w:val="lt"/>
        </w:rPr>
        <w:t>naudoja šias idėjas, kad pateiktų požiūrį į lyderystės ugdymą, kuris aprūpina mokyklų vadovus "prasmės kūrimo įrankiais", kurie padeda jiems savarankiškai ir kolektyviai suprasti savo konteksto poreikius, kad būtų galima geriau spręsti sudėtingas ir nedoras mokyklos tobulinimo problemas.</w:t>
      </w:r>
    </w:p>
    <w:p w14:paraId="3727DD0B" w14:textId="2E1AFB1F" w:rsidR="00EC5886" w:rsidRDefault="00EC5886">
      <w:pPr>
        <w:rPr>
          <w:sz w:val="24"/>
          <w:szCs w:val="24"/>
        </w:rPr>
      </w:pPr>
    </w:p>
    <w:p w14:paraId="5C209ED0" w14:textId="6A79877F" w:rsidR="001E1577" w:rsidRDefault="001E1577">
      <w:pPr>
        <w:rPr>
          <w:sz w:val="24"/>
          <w:szCs w:val="24"/>
        </w:rPr>
      </w:pPr>
    </w:p>
    <w:p w14:paraId="53500F97" w14:textId="77777777" w:rsidR="001E1577" w:rsidRDefault="001E1577">
      <w:pPr>
        <w:rPr>
          <w:sz w:val="24"/>
          <w:szCs w:val="24"/>
        </w:rPr>
      </w:pPr>
    </w:p>
    <w:p w14:paraId="31A47AC0" w14:textId="77777777" w:rsidR="00EC5886" w:rsidRPr="00B32EF1" w:rsidRDefault="00EC5886">
      <w:pPr>
        <w:rPr>
          <w:sz w:val="24"/>
          <w:szCs w:val="24"/>
        </w:rPr>
      </w:pPr>
    </w:p>
    <w:p w14:paraId="6F3C9FF5" w14:textId="54F9E182" w:rsidR="00863461" w:rsidRPr="00FA327D" w:rsidRDefault="00863461" w:rsidP="00FA327D">
      <w:pPr>
        <w:jc w:val="center"/>
      </w:pPr>
      <w:r>
        <w:rPr>
          <w:noProof/>
        </w:rPr>
        <w:drawing>
          <wp:inline distT="0" distB="0" distL="0" distR="0" wp14:anchorId="7D94FC54" wp14:editId="44342810">
            <wp:extent cx="1765005" cy="1751702"/>
            <wp:effectExtent l="0" t="0" r="6985" b="1270"/>
            <wp:docPr id="11" name="Picture 4" descr="Logotipas&#10;&#10;Aprašas sugeneruojamas automatiškai">
              <a:extLst xmlns:a="http://schemas.openxmlformats.org/drawingml/2006/main">
                <a:ext uri="{FF2B5EF4-FFF2-40B4-BE49-F238E27FC236}">
                  <a16:creationId xmlns:a16="http://schemas.microsoft.com/office/drawing/2014/main" id="{A3E1E61D-FB08-412F-8079-E59B911E59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4" descr="Logo&#10;&#10;Description automatically generated">
                      <a:extLst>
                        <a:ext uri="{FF2B5EF4-FFF2-40B4-BE49-F238E27FC236}">
                          <a16:creationId xmlns:a16="http://schemas.microsoft.com/office/drawing/2014/main" id="{A3E1E61D-FB08-412F-8079-E59B911E59D8}"/>
                        </a:ext>
                      </a:extLst>
                    </pic:cNvPr>
                    <pic:cNvPicPr>
                      <a:picLocks noChangeAspect="1"/>
                    </pic:cNvPicPr>
                  </pic:nvPicPr>
                  <pic:blipFill>
                    <a:blip r:embed="rId9"/>
                    <a:stretch>
                      <a:fillRect/>
                    </a:stretch>
                  </pic:blipFill>
                  <pic:spPr>
                    <a:xfrm>
                      <a:off x="0" y="0"/>
                      <a:ext cx="1773994" cy="1760623"/>
                    </a:xfrm>
                    <a:prstGeom prst="rect">
                      <a:avLst/>
                    </a:prstGeom>
                  </pic:spPr>
                </pic:pic>
              </a:graphicData>
            </a:graphic>
          </wp:inline>
        </w:drawing>
      </w:r>
      <w:r w:rsidR="00EC5886">
        <w:rPr>
          <w:noProof/>
        </w:rPr>
        <w:t xml:space="preserve">   </w:t>
      </w:r>
      <w:r>
        <w:rPr>
          <w:noProof/>
        </w:rPr>
        <w:drawing>
          <wp:inline distT="0" distB="0" distL="0" distR="0" wp14:anchorId="1B21224F" wp14:editId="5986F042">
            <wp:extent cx="1764333" cy="1751035"/>
            <wp:effectExtent l="0" t="0" r="7620" b="1905"/>
            <wp:docPr id="12" name="Picture 6" descr="Ikona&#10;&#10;Aprašas sugeneruojamas automatiškai">
              <a:extLst xmlns:a="http://schemas.openxmlformats.org/drawingml/2006/main">
                <a:ext uri="{FF2B5EF4-FFF2-40B4-BE49-F238E27FC236}">
                  <a16:creationId xmlns:a16="http://schemas.microsoft.com/office/drawing/2014/main" id="{6A8F7084-D057-4880-A45D-B3B4FEBC22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6" descr="Icon&#10;&#10;Description automatically generated">
                      <a:extLst>
                        <a:ext uri="{FF2B5EF4-FFF2-40B4-BE49-F238E27FC236}">
                          <a16:creationId xmlns:a16="http://schemas.microsoft.com/office/drawing/2014/main" id="{6A8F7084-D057-4880-A45D-B3B4FEBC227B}"/>
                        </a:ext>
                      </a:extLst>
                    </pic:cNvPr>
                    <pic:cNvPicPr>
                      <a:picLocks noChangeAspect="1"/>
                    </pic:cNvPicPr>
                  </pic:nvPicPr>
                  <pic:blipFill>
                    <a:blip r:embed="rId10"/>
                    <a:stretch>
                      <a:fillRect/>
                    </a:stretch>
                  </pic:blipFill>
                  <pic:spPr>
                    <a:xfrm>
                      <a:off x="0" y="0"/>
                      <a:ext cx="1774353" cy="1760980"/>
                    </a:xfrm>
                    <a:prstGeom prst="rect">
                      <a:avLst/>
                    </a:prstGeom>
                  </pic:spPr>
                </pic:pic>
              </a:graphicData>
            </a:graphic>
          </wp:inline>
        </w:drawing>
      </w:r>
      <w:r w:rsidR="00EC5886">
        <w:rPr>
          <w:noProof/>
        </w:rPr>
        <w:t xml:space="preserve">   </w:t>
      </w:r>
      <w:r>
        <w:rPr>
          <w:noProof/>
        </w:rPr>
        <w:drawing>
          <wp:inline distT="0" distB="0" distL="0" distR="0" wp14:anchorId="4D6C9306" wp14:editId="163878F5">
            <wp:extent cx="1752236" cy="1739029"/>
            <wp:effectExtent l="0" t="0" r="635" b="0"/>
            <wp:docPr id="13" name="Picture 12" descr="Ikona&#10;&#10;Aprašas sugeneruojamas automatiškai">
              <a:extLst xmlns:a="http://schemas.openxmlformats.org/drawingml/2006/main">
                <a:ext uri="{FF2B5EF4-FFF2-40B4-BE49-F238E27FC236}">
                  <a16:creationId xmlns:a16="http://schemas.microsoft.com/office/drawing/2014/main" id="{FDE1395D-ECA9-4E94-B1AB-1405200F98E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Icon&#10;&#10;Description automatically generated">
                      <a:extLst>
                        <a:ext uri="{FF2B5EF4-FFF2-40B4-BE49-F238E27FC236}">
                          <a16:creationId xmlns:a16="http://schemas.microsoft.com/office/drawing/2014/main" id="{FDE1395D-ECA9-4E94-B1AB-1405200F98EE}"/>
                        </a:ext>
                      </a:extLst>
                    </pic:cNvPr>
                    <pic:cNvPicPr>
                      <a:picLocks noChangeAspect="1"/>
                    </pic:cNvPicPr>
                  </pic:nvPicPr>
                  <pic:blipFill>
                    <a:blip r:embed="rId11"/>
                    <a:stretch>
                      <a:fillRect/>
                    </a:stretch>
                  </pic:blipFill>
                  <pic:spPr>
                    <a:xfrm>
                      <a:off x="0" y="0"/>
                      <a:ext cx="1772973" cy="1759610"/>
                    </a:xfrm>
                    <a:prstGeom prst="rect">
                      <a:avLst/>
                    </a:prstGeom>
                  </pic:spPr>
                </pic:pic>
              </a:graphicData>
            </a:graphic>
          </wp:inline>
        </w:drawing>
      </w:r>
    </w:p>
    <w:p w14:paraId="00A06EE6" w14:textId="59AA243A" w:rsidR="00282A04" w:rsidRDefault="00282A04" w:rsidP="00282A04">
      <w:pPr>
        <w:pStyle w:val="Heading2"/>
        <w:rPr>
          <w:sz w:val="48"/>
          <w:szCs w:val="48"/>
        </w:rPr>
      </w:pPr>
      <w:r>
        <w:rPr>
          <w:sz w:val="48"/>
          <w:szCs w:val="48"/>
          <w:lang w:val="lt"/>
        </w:rPr>
        <w:t>Tikslai ir uždaviniai</w:t>
      </w:r>
    </w:p>
    <w:p w14:paraId="25CB2993" w14:textId="48C77A67" w:rsidR="007541CD" w:rsidRPr="00814E78" w:rsidRDefault="00814E78" w:rsidP="00814E78">
      <w:pPr>
        <w:pStyle w:val="Heading2"/>
      </w:pPr>
      <w:r w:rsidRPr="00814E78">
        <w:rPr>
          <w:lang w:val="lt"/>
        </w:rPr>
        <w:t>Programos tikslai</w:t>
      </w:r>
    </w:p>
    <w:p w14:paraId="1A56DBEC" w14:textId="77777777" w:rsidR="00814E78" w:rsidRPr="00B32EF1" w:rsidRDefault="007541CD" w:rsidP="007541CD">
      <w:pPr>
        <w:rPr>
          <w:sz w:val="24"/>
          <w:szCs w:val="24"/>
        </w:rPr>
      </w:pPr>
      <w:r w:rsidRPr="00B32EF1">
        <w:rPr>
          <w:sz w:val="24"/>
          <w:szCs w:val="24"/>
          <w:lang w:val="lt"/>
        </w:rPr>
        <w:t>Programos tikslas – stiprinti mokyklų vadovų gebėjimą geriau spręsti sudėtingas problemas, su kuriomis jie susiduria.</w:t>
      </w:r>
    </w:p>
    <w:p w14:paraId="7E06B2D5" w14:textId="20DB5BA0" w:rsidR="007541CD" w:rsidRPr="00B32EF1" w:rsidRDefault="007541CD" w:rsidP="007541CD">
      <w:pPr>
        <w:rPr>
          <w:sz w:val="24"/>
          <w:szCs w:val="24"/>
        </w:rPr>
      </w:pPr>
      <w:r w:rsidRPr="00B32EF1">
        <w:rPr>
          <w:sz w:val="24"/>
          <w:szCs w:val="24"/>
          <w:lang w:val="lt"/>
        </w:rPr>
        <w:lastRenderedPageBreak/>
        <w:t>Tai apima:</w:t>
      </w:r>
    </w:p>
    <w:p w14:paraId="62079731" w14:textId="77777777" w:rsidR="007541CD" w:rsidRPr="00B32EF1" w:rsidRDefault="007541CD" w:rsidP="007541CD">
      <w:pPr>
        <w:numPr>
          <w:ilvl w:val="0"/>
          <w:numId w:val="2"/>
        </w:numPr>
        <w:spacing w:after="0"/>
        <w:rPr>
          <w:sz w:val="24"/>
          <w:szCs w:val="24"/>
        </w:rPr>
      </w:pPr>
      <w:r w:rsidRPr="00B32EF1">
        <w:rPr>
          <w:sz w:val="24"/>
          <w:szCs w:val="24"/>
          <w:lang w:val="lt"/>
        </w:rPr>
        <w:t>Vertikalus vystymasis - padidėjęs savo pojūčių kūrimo gebėjimų suvokimas</w:t>
      </w:r>
    </w:p>
    <w:p w14:paraId="2D513452" w14:textId="33A5E076" w:rsidR="007541CD" w:rsidRPr="00B32EF1" w:rsidRDefault="007541CD" w:rsidP="007541CD">
      <w:pPr>
        <w:numPr>
          <w:ilvl w:val="0"/>
          <w:numId w:val="2"/>
        </w:numPr>
        <w:spacing w:after="0"/>
        <w:rPr>
          <w:sz w:val="24"/>
          <w:szCs w:val="24"/>
        </w:rPr>
      </w:pPr>
      <w:r w:rsidRPr="00B32EF1">
        <w:rPr>
          <w:sz w:val="24"/>
          <w:szCs w:val="24"/>
          <w:lang w:val="lt"/>
        </w:rPr>
        <w:t>Horizontalus vystymasis - kiekybinis suaugusiųjų ego vystymosi (AED) etapo pokytis.</w:t>
      </w:r>
    </w:p>
    <w:p w14:paraId="1F50EAB5" w14:textId="77777777" w:rsidR="007541CD" w:rsidRPr="00814E78" w:rsidRDefault="007541CD" w:rsidP="00814E78">
      <w:pPr>
        <w:pStyle w:val="Heading2"/>
      </w:pPr>
      <w:r w:rsidRPr="00814E78">
        <w:rPr>
          <w:lang w:val="lt"/>
        </w:rPr>
        <w:t>Programos tikslai</w:t>
      </w:r>
    </w:p>
    <w:p w14:paraId="2AC02F5E" w14:textId="77777777" w:rsidR="00814E78" w:rsidRPr="00B32EF1" w:rsidRDefault="007541CD" w:rsidP="007541CD">
      <w:pPr>
        <w:rPr>
          <w:sz w:val="24"/>
          <w:szCs w:val="24"/>
        </w:rPr>
      </w:pPr>
      <w:r w:rsidRPr="00B32EF1">
        <w:rPr>
          <w:sz w:val="24"/>
          <w:szCs w:val="24"/>
          <w:lang w:val="lt"/>
        </w:rPr>
        <w:t>Programa suteiks stimulų tobulėjimui ir apmąstymams bei galimybes praktikuotis ir dirbti su dalyvių požiūriu į prasmės kūrimą.</w:t>
      </w:r>
    </w:p>
    <w:p w14:paraId="7E48EF14" w14:textId="550B3A16" w:rsidR="007541CD" w:rsidRPr="00B32EF1" w:rsidRDefault="007541CD" w:rsidP="007541CD">
      <w:pPr>
        <w:rPr>
          <w:sz w:val="24"/>
          <w:szCs w:val="24"/>
        </w:rPr>
      </w:pPr>
      <w:r w:rsidRPr="00B32EF1">
        <w:rPr>
          <w:sz w:val="24"/>
          <w:szCs w:val="24"/>
          <w:lang w:val="lt"/>
        </w:rPr>
        <w:t xml:space="preserve">Tai apima: </w:t>
      </w:r>
    </w:p>
    <w:p w14:paraId="4F08BD7D" w14:textId="598C5BB7" w:rsidR="007541CD" w:rsidRPr="00B32EF1" w:rsidRDefault="007541CD" w:rsidP="007541CD">
      <w:pPr>
        <w:numPr>
          <w:ilvl w:val="0"/>
          <w:numId w:val="1"/>
        </w:numPr>
        <w:spacing w:after="0"/>
        <w:rPr>
          <w:sz w:val="24"/>
          <w:szCs w:val="24"/>
        </w:rPr>
      </w:pPr>
      <w:r w:rsidRPr="00B32EF1">
        <w:rPr>
          <w:sz w:val="24"/>
          <w:szCs w:val="24"/>
          <w:lang w:val="lt"/>
        </w:rPr>
        <w:t xml:space="preserve">Remti </w:t>
      </w:r>
      <w:r w:rsidRPr="00B32EF1">
        <w:rPr>
          <w:b/>
          <w:bCs/>
          <w:sz w:val="24"/>
          <w:szCs w:val="24"/>
          <w:lang w:val="lt"/>
        </w:rPr>
        <w:t>žinių pokyčius</w:t>
      </w:r>
      <w:r>
        <w:rPr>
          <w:lang w:val="lt"/>
        </w:rPr>
        <w:t xml:space="preserve">, </w:t>
      </w:r>
      <w:r w:rsidR="00814E78" w:rsidRPr="00B32EF1">
        <w:rPr>
          <w:sz w:val="24"/>
          <w:szCs w:val="24"/>
          <w:lang w:val="lt"/>
        </w:rPr>
        <w:t xml:space="preserve"> įskaitant deklaratyvias žinias, procedūrines žinias ir savireguliavimo žinias.</w:t>
      </w:r>
    </w:p>
    <w:p w14:paraId="78A74FFF" w14:textId="77777777" w:rsidR="00814E78" w:rsidRPr="00B32EF1" w:rsidRDefault="00814E78" w:rsidP="00814E78">
      <w:pPr>
        <w:spacing w:after="0"/>
        <w:ind w:left="360"/>
        <w:rPr>
          <w:sz w:val="24"/>
          <w:szCs w:val="24"/>
        </w:rPr>
      </w:pPr>
    </w:p>
    <w:p w14:paraId="1D5A3B8E" w14:textId="45B4E5A5" w:rsidR="007541CD" w:rsidRPr="00B32EF1" w:rsidRDefault="007541CD" w:rsidP="007541CD">
      <w:pPr>
        <w:numPr>
          <w:ilvl w:val="0"/>
          <w:numId w:val="1"/>
        </w:numPr>
        <w:spacing w:after="0"/>
        <w:rPr>
          <w:sz w:val="24"/>
          <w:szCs w:val="24"/>
        </w:rPr>
      </w:pPr>
      <w:r w:rsidRPr="00B32EF1">
        <w:rPr>
          <w:sz w:val="24"/>
          <w:szCs w:val="24"/>
          <w:lang w:val="lt"/>
        </w:rPr>
        <w:t xml:space="preserve">Elgesio </w:t>
      </w:r>
      <w:r w:rsidRPr="00B32EF1">
        <w:rPr>
          <w:b/>
          <w:bCs/>
          <w:sz w:val="24"/>
          <w:szCs w:val="24"/>
          <w:lang w:val="lt"/>
        </w:rPr>
        <w:t>pokyčių</w:t>
      </w:r>
      <w:r>
        <w:rPr>
          <w:lang w:val="lt"/>
        </w:rPr>
        <w:t xml:space="preserve"> palaikymas</w:t>
      </w:r>
      <w:r w:rsidR="00814E78" w:rsidRPr="00B32EF1">
        <w:rPr>
          <w:sz w:val="24"/>
          <w:szCs w:val="24"/>
          <w:lang w:val="lt"/>
        </w:rPr>
        <w:t>. Elgesys ir elgesio pokyčių rezultatas gali suteikti patirties, kuri gali mesti iššūkį anksčiau turėtam dalyvių darbo būdui. Toks požiūris apims motyvacijos veikti didinimą; didinti dalyvių saviveiksmingumą veikti; padėti asmenims fiksuoti savo veiksmus ir sekti jų pažangą.</w:t>
      </w:r>
    </w:p>
    <w:p w14:paraId="47DAB618" w14:textId="77777777" w:rsidR="00814E78" w:rsidRPr="00B32EF1" w:rsidRDefault="00814E78" w:rsidP="00814E78">
      <w:pPr>
        <w:spacing w:after="0"/>
        <w:rPr>
          <w:sz w:val="24"/>
          <w:szCs w:val="24"/>
        </w:rPr>
      </w:pPr>
    </w:p>
    <w:p w14:paraId="29AB7394" w14:textId="77777777" w:rsidR="007541CD" w:rsidRPr="00B32EF1" w:rsidRDefault="007541CD" w:rsidP="007541CD">
      <w:pPr>
        <w:numPr>
          <w:ilvl w:val="0"/>
          <w:numId w:val="1"/>
        </w:numPr>
        <w:spacing w:after="0"/>
        <w:rPr>
          <w:sz w:val="24"/>
          <w:szCs w:val="24"/>
        </w:rPr>
      </w:pPr>
      <w:r w:rsidRPr="00B32EF1">
        <w:rPr>
          <w:sz w:val="24"/>
          <w:szCs w:val="24"/>
          <w:lang w:val="lt"/>
        </w:rPr>
        <w:t xml:space="preserve">Tiesiogiai teikti patirtį, kuri yra tikslingai sukurta </w:t>
      </w:r>
      <w:r w:rsidRPr="00B32EF1">
        <w:rPr>
          <w:b/>
          <w:bCs/>
          <w:sz w:val="24"/>
          <w:szCs w:val="24"/>
          <w:lang w:val="lt"/>
        </w:rPr>
        <w:t>siekiant mesti iššūkį prasmės kūrimui</w:t>
      </w:r>
      <w:r w:rsidRPr="00B32EF1">
        <w:rPr>
          <w:sz w:val="24"/>
          <w:szCs w:val="24"/>
          <w:lang w:val="lt"/>
        </w:rPr>
        <w:t xml:space="preserve"> ir atskleisti dalyviams:</w:t>
      </w:r>
    </w:p>
    <w:p w14:paraId="317DC910" w14:textId="77777777" w:rsidR="007541CD" w:rsidRPr="00B32EF1" w:rsidRDefault="007541CD" w:rsidP="007541CD">
      <w:pPr>
        <w:numPr>
          <w:ilvl w:val="1"/>
          <w:numId w:val="1"/>
        </w:numPr>
        <w:spacing w:after="0"/>
        <w:rPr>
          <w:sz w:val="24"/>
          <w:szCs w:val="24"/>
        </w:rPr>
      </w:pPr>
      <w:r w:rsidRPr="00B32EF1">
        <w:rPr>
          <w:sz w:val="24"/>
          <w:szCs w:val="24"/>
          <w:lang w:val="lt"/>
        </w:rPr>
        <w:t xml:space="preserve">alternatyvios perspektyvos. </w:t>
      </w:r>
    </w:p>
    <w:p w14:paraId="41972B8D" w14:textId="77777777" w:rsidR="007541CD" w:rsidRPr="00B32EF1" w:rsidRDefault="007541CD" w:rsidP="007541CD">
      <w:pPr>
        <w:numPr>
          <w:ilvl w:val="1"/>
          <w:numId w:val="1"/>
        </w:numPr>
        <w:spacing w:after="0"/>
        <w:rPr>
          <w:sz w:val="24"/>
          <w:szCs w:val="24"/>
        </w:rPr>
      </w:pPr>
      <w:r w:rsidRPr="00B32EF1">
        <w:rPr>
          <w:sz w:val="24"/>
          <w:szCs w:val="24"/>
          <w:lang w:val="lt"/>
        </w:rPr>
        <w:t xml:space="preserve">grupinis / bendradarbiavimo prasmės kūrimas. </w:t>
      </w:r>
    </w:p>
    <w:p w14:paraId="5F6E97AA" w14:textId="77777777" w:rsidR="007541CD" w:rsidRPr="00B32EF1" w:rsidRDefault="007541CD" w:rsidP="007541CD">
      <w:pPr>
        <w:numPr>
          <w:ilvl w:val="1"/>
          <w:numId w:val="1"/>
        </w:numPr>
        <w:spacing w:after="0"/>
        <w:rPr>
          <w:sz w:val="24"/>
          <w:szCs w:val="24"/>
        </w:rPr>
      </w:pPr>
      <w:r w:rsidRPr="00B32EF1">
        <w:rPr>
          <w:sz w:val="24"/>
          <w:szCs w:val="24"/>
          <w:lang w:val="lt"/>
        </w:rPr>
        <w:t>problemoms būdingas sudėtingumas.</w:t>
      </w:r>
    </w:p>
    <w:p w14:paraId="6D58B76C" w14:textId="64A6BCB1" w:rsidR="00282A04" w:rsidRPr="00B32EF1" w:rsidRDefault="00282A04">
      <w:pPr>
        <w:rPr>
          <w:sz w:val="24"/>
          <w:szCs w:val="24"/>
        </w:rPr>
      </w:pPr>
      <w:r>
        <w:br w:type="page"/>
      </w:r>
    </w:p>
    <w:p w14:paraId="5E01B0ED" w14:textId="77777777" w:rsidR="00555A97" w:rsidRPr="00282A04" w:rsidRDefault="00555A97" w:rsidP="00555A97">
      <w:pPr>
        <w:pStyle w:val="Heading2"/>
        <w:rPr>
          <w:sz w:val="48"/>
          <w:szCs w:val="48"/>
        </w:rPr>
      </w:pPr>
      <w:r>
        <w:rPr>
          <w:sz w:val="48"/>
          <w:szCs w:val="48"/>
          <w:lang w:val="lt"/>
        </w:rPr>
        <w:lastRenderedPageBreak/>
        <w:t>Programos komponentai</w:t>
      </w:r>
    </w:p>
    <w:p w14:paraId="01311CAC" w14:textId="77777777" w:rsidR="004A2626" w:rsidRDefault="004A2626" w:rsidP="00555A97">
      <w:pPr>
        <w:rPr>
          <w:sz w:val="24"/>
          <w:szCs w:val="24"/>
        </w:rPr>
      </w:pPr>
    </w:p>
    <w:p w14:paraId="01ED6F95" w14:textId="3D970718" w:rsidR="00555A97" w:rsidRPr="00555A97" w:rsidRDefault="00555A97" w:rsidP="00555A97">
      <w:pPr>
        <w:rPr>
          <w:sz w:val="24"/>
          <w:szCs w:val="24"/>
        </w:rPr>
      </w:pPr>
      <w:r w:rsidRPr="00555A97">
        <w:rPr>
          <w:sz w:val="24"/>
          <w:szCs w:val="24"/>
          <w:lang w:val="lt"/>
        </w:rPr>
        <w:t xml:space="preserve">Prasmės kūrimo pagrindai yra psichiniai modeliai, suteikiantys prasmę </w:t>
      </w:r>
      <w:r w:rsidR="00652A18">
        <w:rPr>
          <w:sz w:val="24"/>
          <w:szCs w:val="24"/>
          <w:lang w:val="lt"/>
        </w:rPr>
        <w:t>patirčiai. Todėl programa maksimaliai padidins</w:t>
      </w:r>
      <w:r w:rsidRPr="00555A97">
        <w:rPr>
          <w:sz w:val="24"/>
          <w:szCs w:val="24"/>
          <w:lang w:val="lt"/>
        </w:rPr>
        <w:t xml:space="preserve"> ryšį tarp mokymosi apie įvairių rūšių žinias (deklaratyvias, procedūrines ir kontekstines) ir asmeniškai svarbios patirties. Siekiant šio tikslo, programa struktūrizuota kaip ciklinis procesas, kurį sudaro trys elementai:</w:t>
      </w:r>
    </w:p>
    <w:p w14:paraId="0CDE67CC" w14:textId="77777777" w:rsidR="00555A97" w:rsidRPr="00555A97" w:rsidRDefault="00555A97" w:rsidP="00555A97">
      <w:pPr>
        <w:pStyle w:val="ListParagraph"/>
        <w:numPr>
          <w:ilvl w:val="0"/>
          <w:numId w:val="9"/>
        </w:numPr>
        <w:rPr>
          <w:sz w:val="24"/>
          <w:szCs w:val="24"/>
        </w:rPr>
      </w:pPr>
      <w:r w:rsidRPr="00555A97">
        <w:rPr>
          <w:sz w:val="24"/>
          <w:szCs w:val="24"/>
          <w:lang w:val="lt"/>
        </w:rPr>
        <w:t>Grupės plėtros sesijos (GDS)</w:t>
      </w:r>
    </w:p>
    <w:p w14:paraId="4B40A739" w14:textId="77777777" w:rsidR="00555A97" w:rsidRPr="00555A97" w:rsidRDefault="00555A97" w:rsidP="00555A97">
      <w:pPr>
        <w:pStyle w:val="ListParagraph"/>
        <w:numPr>
          <w:ilvl w:val="0"/>
          <w:numId w:val="9"/>
        </w:numPr>
        <w:rPr>
          <w:sz w:val="24"/>
          <w:szCs w:val="24"/>
        </w:rPr>
      </w:pPr>
      <w:r w:rsidRPr="00555A97">
        <w:rPr>
          <w:sz w:val="24"/>
          <w:szCs w:val="24"/>
          <w:lang w:val="lt"/>
        </w:rPr>
        <w:t>Individualizuotos kūrimo sesijos (IDS)</w:t>
      </w:r>
    </w:p>
    <w:p w14:paraId="0A5C0354" w14:textId="5CDF1041" w:rsidR="00555A97" w:rsidRPr="00555A97" w:rsidRDefault="00555A97" w:rsidP="00555A97">
      <w:pPr>
        <w:pStyle w:val="ListParagraph"/>
        <w:numPr>
          <w:ilvl w:val="0"/>
          <w:numId w:val="9"/>
        </w:numPr>
        <w:rPr>
          <w:sz w:val="24"/>
          <w:szCs w:val="24"/>
        </w:rPr>
      </w:pPr>
      <w:r w:rsidRPr="00555A97">
        <w:rPr>
          <w:sz w:val="24"/>
          <w:szCs w:val="24"/>
          <w:lang w:val="lt"/>
        </w:rPr>
        <w:t xml:space="preserve">Individualios </w:t>
      </w:r>
      <w:r w:rsidR="00FA327D">
        <w:rPr>
          <w:sz w:val="24"/>
          <w:szCs w:val="24"/>
          <w:lang w:val="lt"/>
        </w:rPr>
        <w:t>užduotys ir žurnalų rašymas.</w:t>
      </w:r>
    </w:p>
    <w:p w14:paraId="06F8589A" w14:textId="77777777" w:rsidR="00555A97" w:rsidRPr="00555A97" w:rsidRDefault="00555A97" w:rsidP="00555A97">
      <w:pPr>
        <w:rPr>
          <w:sz w:val="24"/>
          <w:szCs w:val="24"/>
        </w:rPr>
      </w:pPr>
      <w:r w:rsidRPr="00555A97">
        <w:rPr>
          <w:sz w:val="24"/>
          <w:szCs w:val="24"/>
          <w:lang w:val="lt"/>
        </w:rPr>
        <w:t>Ciklinis programos pobūdis leidžia dalyviams apmąstyti ir veikti pagal ankstesnę sesiją, o tai lemia vystymosi procesą.</w:t>
      </w:r>
    </w:p>
    <w:p w14:paraId="006BD06F" w14:textId="77777777" w:rsidR="00555A97" w:rsidRPr="00555A97" w:rsidRDefault="00555A97" w:rsidP="00555A97">
      <w:pPr>
        <w:rPr>
          <w:sz w:val="24"/>
          <w:szCs w:val="24"/>
        </w:rPr>
      </w:pPr>
      <w:r w:rsidRPr="00555A97">
        <w:rPr>
          <w:sz w:val="24"/>
          <w:szCs w:val="24"/>
          <w:lang w:val="lt"/>
        </w:rPr>
        <w:t>Siekiant palengvinti ego augimą,  į kiekvieną elementą integruojamos</w:t>
      </w:r>
      <w:r>
        <w:rPr>
          <w:lang w:val="lt"/>
        </w:rPr>
        <w:t xml:space="preserve"> šios savybės:</w:t>
      </w:r>
    </w:p>
    <w:p w14:paraId="4327E68D" w14:textId="77777777" w:rsidR="00555A97" w:rsidRPr="00555A97" w:rsidRDefault="00555A97" w:rsidP="00555A97">
      <w:pPr>
        <w:pStyle w:val="ListParagraph"/>
        <w:numPr>
          <w:ilvl w:val="0"/>
          <w:numId w:val="10"/>
        </w:numPr>
        <w:rPr>
          <w:sz w:val="24"/>
          <w:szCs w:val="24"/>
        </w:rPr>
      </w:pPr>
      <w:r w:rsidRPr="00555A97">
        <w:rPr>
          <w:b/>
          <w:bCs/>
          <w:sz w:val="24"/>
          <w:szCs w:val="24"/>
          <w:lang w:val="lt"/>
        </w:rPr>
        <w:t>Stimulas</w:t>
      </w:r>
      <w:r w:rsidRPr="00555A97">
        <w:rPr>
          <w:sz w:val="24"/>
          <w:szCs w:val="24"/>
          <w:lang w:val="lt"/>
        </w:rPr>
        <w:t xml:space="preserve"> , kuris yra asmeniškai ryškus, emociškai įtraukiantis ir tarpasmeninio pobūdžio.</w:t>
      </w:r>
    </w:p>
    <w:p w14:paraId="6CC479DA" w14:textId="77777777" w:rsidR="00555A97" w:rsidRPr="00555A97" w:rsidRDefault="00555A97" w:rsidP="00555A97">
      <w:pPr>
        <w:pStyle w:val="ListParagraph"/>
        <w:numPr>
          <w:ilvl w:val="0"/>
          <w:numId w:val="10"/>
        </w:numPr>
        <w:rPr>
          <w:sz w:val="24"/>
          <w:szCs w:val="24"/>
        </w:rPr>
      </w:pPr>
      <w:r w:rsidRPr="00555A97">
        <w:rPr>
          <w:b/>
          <w:bCs/>
          <w:sz w:val="24"/>
          <w:szCs w:val="24"/>
          <w:lang w:val="lt"/>
        </w:rPr>
        <w:t>Sąveika</w:t>
      </w:r>
      <w:r w:rsidRPr="00555A97">
        <w:rPr>
          <w:sz w:val="24"/>
          <w:szCs w:val="24"/>
          <w:lang w:val="lt"/>
        </w:rPr>
        <w:t xml:space="preserve"> su kitais asmenimis arba sudėtinga aplinka, skatinanti schemų disbalansą.</w:t>
      </w:r>
    </w:p>
    <w:p w14:paraId="48838234" w14:textId="77777777" w:rsidR="00555A97" w:rsidRPr="00555A97" w:rsidRDefault="00555A97" w:rsidP="00555A97">
      <w:pPr>
        <w:pStyle w:val="ListParagraph"/>
        <w:numPr>
          <w:ilvl w:val="0"/>
          <w:numId w:val="10"/>
        </w:numPr>
        <w:rPr>
          <w:sz w:val="24"/>
          <w:szCs w:val="24"/>
        </w:rPr>
      </w:pPr>
      <w:r w:rsidRPr="00555A97">
        <w:rPr>
          <w:b/>
          <w:bCs/>
          <w:sz w:val="24"/>
          <w:szCs w:val="24"/>
          <w:lang w:val="lt"/>
        </w:rPr>
        <w:t>Laikas apmąstymams ir prasmėms</w:t>
      </w:r>
      <w:r w:rsidRPr="00555A97">
        <w:rPr>
          <w:sz w:val="24"/>
          <w:szCs w:val="24"/>
          <w:lang w:val="lt"/>
        </w:rPr>
        <w:t>.</w:t>
      </w:r>
    </w:p>
    <w:p w14:paraId="7826CED7" w14:textId="77777777" w:rsidR="00555A97" w:rsidRPr="00555A97" w:rsidRDefault="00555A97" w:rsidP="00555A97">
      <w:pPr>
        <w:pStyle w:val="ListParagraph"/>
        <w:numPr>
          <w:ilvl w:val="0"/>
          <w:numId w:val="10"/>
        </w:numPr>
        <w:rPr>
          <w:sz w:val="24"/>
          <w:szCs w:val="24"/>
        </w:rPr>
      </w:pPr>
      <w:r w:rsidRPr="00555A97">
        <w:rPr>
          <w:b/>
          <w:bCs/>
          <w:sz w:val="24"/>
          <w:szCs w:val="24"/>
          <w:lang w:val="lt"/>
        </w:rPr>
        <w:t>Grupinės diskusijos,</w:t>
      </w:r>
      <w:r w:rsidRPr="00555A97">
        <w:rPr>
          <w:sz w:val="24"/>
          <w:szCs w:val="24"/>
          <w:lang w:val="lt"/>
        </w:rPr>
        <w:t xml:space="preserve"> kurios suteikia ryšių su kitais lyderiais per bendradarbiavimą, subalansuotą su galimybėmis veikti savarankiškai.</w:t>
      </w:r>
    </w:p>
    <w:p w14:paraId="03DA1907" w14:textId="33482DD6" w:rsidR="00555A97" w:rsidRPr="00555A97" w:rsidRDefault="00555A97" w:rsidP="00555A97">
      <w:pPr>
        <w:pStyle w:val="Heading2"/>
      </w:pPr>
      <w:r w:rsidRPr="00555A97">
        <w:rPr>
          <w:lang w:val="lt"/>
        </w:rPr>
        <w:t>Grupės plėtros sesijos (GDS)</w:t>
      </w:r>
    </w:p>
    <w:p w14:paraId="60FECC07" w14:textId="4D6EC23F" w:rsidR="00555A97" w:rsidRPr="00555A97" w:rsidRDefault="00555A97" w:rsidP="00555A97">
      <w:pPr>
        <w:rPr>
          <w:sz w:val="24"/>
          <w:szCs w:val="24"/>
        </w:rPr>
      </w:pPr>
      <w:r w:rsidRPr="00555A97">
        <w:rPr>
          <w:sz w:val="24"/>
          <w:szCs w:val="24"/>
          <w:lang w:val="lt"/>
        </w:rPr>
        <w:t xml:space="preserve">GDS stimulas yra </w:t>
      </w:r>
      <w:r w:rsidR="009276C6">
        <w:rPr>
          <w:sz w:val="24"/>
          <w:szCs w:val="24"/>
          <w:lang w:val="lt"/>
        </w:rPr>
        <w:t xml:space="preserve"> trijų</w:t>
      </w:r>
      <w:r w:rsidRPr="00555A97">
        <w:rPr>
          <w:sz w:val="24"/>
          <w:szCs w:val="24"/>
          <w:lang w:val="lt"/>
        </w:rPr>
        <w:t xml:space="preserve"> formų:</w:t>
      </w:r>
    </w:p>
    <w:p w14:paraId="0E6B5C65" w14:textId="087E78AF" w:rsidR="009276C6" w:rsidRDefault="009276C6" w:rsidP="00555A97">
      <w:pPr>
        <w:pStyle w:val="ListParagraph"/>
        <w:numPr>
          <w:ilvl w:val="0"/>
          <w:numId w:val="11"/>
        </w:numPr>
        <w:rPr>
          <w:sz w:val="24"/>
          <w:szCs w:val="24"/>
        </w:rPr>
      </w:pPr>
      <w:r>
        <w:rPr>
          <w:sz w:val="24"/>
          <w:szCs w:val="24"/>
          <w:lang w:val="lt"/>
        </w:rPr>
        <w:t>Tarpininko įvestis</w:t>
      </w:r>
    </w:p>
    <w:p w14:paraId="29E60202" w14:textId="23201E4B" w:rsidR="00555A97" w:rsidRPr="00555A97" w:rsidRDefault="00555A97" w:rsidP="00555A97">
      <w:pPr>
        <w:pStyle w:val="ListParagraph"/>
        <w:numPr>
          <w:ilvl w:val="0"/>
          <w:numId w:val="11"/>
        </w:numPr>
        <w:rPr>
          <w:sz w:val="24"/>
          <w:szCs w:val="24"/>
        </w:rPr>
      </w:pPr>
      <w:r w:rsidRPr="00555A97">
        <w:rPr>
          <w:sz w:val="24"/>
          <w:szCs w:val="24"/>
          <w:lang w:val="lt"/>
        </w:rPr>
        <w:t>Atvejų</w:t>
      </w:r>
      <w:r w:rsidR="009276C6">
        <w:rPr>
          <w:sz w:val="24"/>
          <w:szCs w:val="24"/>
          <w:lang w:val="lt"/>
        </w:rPr>
        <w:t>smeigtukai</w:t>
      </w:r>
    </w:p>
    <w:p w14:paraId="77E7DBEB" w14:textId="018E753F" w:rsidR="00555A97" w:rsidRPr="00555A97" w:rsidRDefault="003D7089" w:rsidP="00555A97">
      <w:pPr>
        <w:pStyle w:val="ListParagraph"/>
        <w:numPr>
          <w:ilvl w:val="0"/>
          <w:numId w:val="11"/>
        </w:numPr>
        <w:rPr>
          <w:sz w:val="24"/>
          <w:szCs w:val="24"/>
        </w:rPr>
      </w:pPr>
      <w:r>
        <w:rPr>
          <w:sz w:val="24"/>
          <w:szCs w:val="24"/>
          <w:lang w:val="lt"/>
        </w:rPr>
        <w:t>Pamąstymai apie individualų darbą</w:t>
      </w:r>
    </w:p>
    <w:p w14:paraId="14ECB45E" w14:textId="503B9F16" w:rsidR="00555A97" w:rsidRPr="00555A97" w:rsidRDefault="00555A97" w:rsidP="00555A97">
      <w:pPr>
        <w:rPr>
          <w:sz w:val="24"/>
          <w:szCs w:val="24"/>
        </w:rPr>
      </w:pPr>
      <w:r w:rsidRPr="00555A97">
        <w:rPr>
          <w:sz w:val="24"/>
          <w:szCs w:val="24"/>
          <w:lang w:val="lt"/>
        </w:rPr>
        <w:t xml:space="preserve">Atvejo analizės ir </w:t>
      </w:r>
      <w:r w:rsidR="009276C6">
        <w:rPr>
          <w:sz w:val="24"/>
          <w:szCs w:val="24"/>
          <w:lang w:val="lt"/>
        </w:rPr>
        <w:t>individualaus darbo</w:t>
      </w:r>
      <w:r>
        <w:rPr>
          <w:lang w:val="lt"/>
        </w:rPr>
        <w:t xml:space="preserve"> tikslas yra </w:t>
      </w:r>
      <w:r w:rsidRPr="00555A97">
        <w:rPr>
          <w:sz w:val="24"/>
          <w:szCs w:val="24"/>
          <w:lang w:val="lt"/>
        </w:rPr>
        <w:t xml:space="preserve"> suteikti pusiausvyros sutrikimo patirtį, atskleidžiant dalyviams nedorą problemą, kuri yra asmeniškai svarbi, emociškai įtraukianti ir tarpasmeninio pobūdžio. Dalyviai bus skatinami dirbti kartu ir palaikyti vienas kitą, kad įprasmintų šį stimulą, naudodamiesi bendradarbiavimo argumentais, kad rastų sprendimus. Siekiant palengvinti struktūruotą diskusiją, bus naudojamos dialoginio tyrimo ir dialektinio mąstymo priemonės.</w:t>
      </w:r>
    </w:p>
    <w:p w14:paraId="57D04680" w14:textId="0F06C82C" w:rsidR="00555A97" w:rsidRPr="00555A97" w:rsidRDefault="00555A97" w:rsidP="00555A97">
      <w:pPr>
        <w:pStyle w:val="Heading2"/>
      </w:pPr>
      <w:r w:rsidRPr="00555A97">
        <w:rPr>
          <w:lang w:val="lt"/>
        </w:rPr>
        <w:t>Individualios tobulėjimo sesijos</w:t>
      </w:r>
    </w:p>
    <w:p w14:paraId="6C2D79DC" w14:textId="77777777" w:rsidR="00555A97" w:rsidRPr="00555A97" w:rsidRDefault="00555A97" w:rsidP="00555A97">
      <w:pPr>
        <w:rPr>
          <w:sz w:val="24"/>
          <w:szCs w:val="24"/>
        </w:rPr>
      </w:pPr>
      <w:r w:rsidRPr="00555A97">
        <w:rPr>
          <w:sz w:val="24"/>
          <w:szCs w:val="24"/>
          <w:lang w:val="lt"/>
        </w:rPr>
        <w:t>GDS tampa IDS stimulu. Tai padeda kurti "eksperimentą", kuris sudarys pagrindą reflektyviam darbui prieš kitą GDS. "Eksperimentas" – tai konkrečių veiksmų ir darbo būdų rinkinys, kurį dalyvis išbandys savo darbo aplinkoje.</w:t>
      </w:r>
    </w:p>
    <w:p w14:paraId="27A8D333" w14:textId="77777777" w:rsidR="00555A97" w:rsidRPr="00555A97" w:rsidRDefault="00555A97" w:rsidP="00555A97">
      <w:pPr>
        <w:rPr>
          <w:sz w:val="24"/>
          <w:szCs w:val="24"/>
        </w:rPr>
      </w:pPr>
      <w:r w:rsidRPr="00555A97">
        <w:rPr>
          <w:sz w:val="24"/>
          <w:szCs w:val="24"/>
          <w:lang w:val="lt"/>
        </w:rPr>
        <w:lastRenderedPageBreak/>
        <w:t>GDS ir IDS veiklos seka yra tokia:</w:t>
      </w:r>
    </w:p>
    <w:p w14:paraId="12BB231F" w14:textId="07DB615D" w:rsidR="00555A97" w:rsidRPr="00555A97" w:rsidRDefault="001E1577" w:rsidP="00555A97">
      <w:pPr>
        <w:rPr>
          <w:sz w:val="24"/>
          <w:szCs w:val="24"/>
        </w:rPr>
      </w:pPr>
      <w:r w:rsidRPr="00555A97">
        <w:rPr>
          <w:noProof/>
          <w:sz w:val="24"/>
          <w:szCs w:val="24"/>
          <w:lang w:val="lt"/>
        </w:rPr>
        <mc:AlternateContent>
          <mc:Choice Requires="wps">
            <w:drawing>
              <wp:anchor distT="45720" distB="45720" distL="114300" distR="114300" simplePos="0" relativeHeight="251683840" behindDoc="0" locked="0" layoutInCell="1" allowOverlap="1" wp14:anchorId="32757EB0" wp14:editId="64EC70AD">
                <wp:simplePos x="0" y="0"/>
                <wp:positionH relativeFrom="column">
                  <wp:posOffset>4251671</wp:posOffset>
                </wp:positionH>
                <wp:positionV relativeFrom="paragraph">
                  <wp:posOffset>95885</wp:posOffset>
                </wp:positionV>
                <wp:extent cx="457200" cy="279400"/>
                <wp:effectExtent l="0" t="0" r="1905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9400"/>
                        </a:xfrm>
                        <a:prstGeom prst="rect">
                          <a:avLst/>
                        </a:prstGeom>
                        <a:solidFill>
                          <a:srgbClr val="FFFFFF"/>
                        </a:solidFill>
                        <a:ln w="9525">
                          <a:solidFill>
                            <a:srgbClr val="000000"/>
                          </a:solidFill>
                          <a:miter lim="800000"/>
                          <a:headEnd/>
                          <a:tailEnd/>
                        </a:ln>
                      </wps:spPr>
                      <wps:txbx>
                        <w:txbxContent>
                          <w:p w14:paraId="7ADF60C5" w14:textId="77777777" w:rsidR="00555A97" w:rsidRPr="000258D9" w:rsidRDefault="00555A97" w:rsidP="00555A97">
                            <w:pPr>
                              <w:jc w:val="center"/>
                              <w:rPr>
                                <w:b/>
                                <w:bCs/>
                              </w:rPr>
                            </w:pPr>
                            <w:r w:rsidRPr="000258D9">
                              <w:rPr>
                                <w:b/>
                                <w:lang w:val="lt"/>
                              </w:rPr>
                              <w:t>Gds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6="http://schemas.microsoft.com/office/drawing/2014/main" xmlns:a14="http://schemas.microsoft.com/office/drawing/2010/main" xmlns:pic="http://schemas.openxmlformats.org/drawingml/2006/picture" xmlns:a="http://schemas.openxmlformats.org/drawingml/2006/main">
            <w:pict>
              <v:shapetype id="_x0000_t202" coordsize="21600,21600" o:spt="202" path="m,l,21600r21600,l21600,xe" w14:anchorId="32757EB0">
                <v:stroke joinstyle="miter"/>
                <v:path gradientshapeok="t" o:connecttype="rect"/>
              </v:shapetype>
              <v:shape id="Text Box 2" style="position:absolute;margin-left:334.8pt;margin-top:7.55pt;width:36pt;height:22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">
                <v:textbox>
                  <w:txbxContent>
                    <w:p w:rsidRPr="000258D9" w:rsidR="00555A97" w:rsidP="00555A97" w:rsidRDefault="00555A97" w14:paraId="7ADF60C5" w14:textId="77777777">
                      <w:pPr>
                        <w:bidi w:val="false"/>
                        <w:jc w:val="center"/>
                        <w:rPr>
                          <w:b/>
                          <w:bCs/>
                        </w:rPr>
                      </w:pPr>
                      <w:r w:rsidRPr="000258D9">
                        <w:rPr>
                          <w:b/>
                          <w:lang w:val="lt"/>
                        </w:rPr>
                        <w:t xml:space="preserve">Gds</w:t>
                      </w:r>
                    </w:p>
                  </w:txbxContent>
                </v:textbox>
                <w10:wrap type="square"/>
              </v:shape>
            </w:pict>
          </mc:Fallback>
        </mc:AlternateContent>
      </w:r>
      <w:r w:rsidRPr="00555A97">
        <w:rPr>
          <w:noProof/>
          <w:sz w:val="24"/>
          <w:szCs w:val="24"/>
          <w:lang w:val="lt"/>
        </w:rPr>
        <mc:AlternateContent>
          <mc:Choice Requires="wps">
            <w:drawing>
              <wp:anchor distT="45720" distB="45720" distL="114300" distR="114300" simplePos="0" relativeHeight="251682816" behindDoc="0" locked="0" layoutInCell="1" allowOverlap="1" wp14:anchorId="25241523" wp14:editId="329ACAF6">
                <wp:simplePos x="0" y="0"/>
                <wp:positionH relativeFrom="column">
                  <wp:posOffset>3337271</wp:posOffset>
                </wp:positionH>
                <wp:positionV relativeFrom="paragraph">
                  <wp:posOffset>95885</wp:posOffset>
                </wp:positionV>
                <wp:extent cx="457200" cy="279400"/>
                <wp:effectExtent l="0" t="0" r="1905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9400"/>
                        </a:xfrm>
                        <a:prstGeom prst="rect">
                          <a:avLst/>
                        </a:prstGeom>
                        <a:solidFill>
                          <a:srgbClr val="FFFFFF"/>
                        </a:solidFill>
                        <a:ln w="9525">
                          <a:solidFill>
                            <a:srgbClr val="000000"/>
                          </a:solidFill>
                          <a:miter lim="800000"/>
                          <a:headEnd/>
                          <a:tailEnd/>
                        </a:ln>
                      </wps:spPr>
                      <wps:txbx>
                        <w:txbxContent>
                          <w:p w14:paraId="669052CF" w14:textId="77777777" w:rsidR="00555A97" w:rsidRPr="000258D9" w:rsidRDefault="00555A97" w:rsidP="00555A97">
                            <w:pPr>
                              <w:jc w:val="center"/>
                              <w:rPr>
                                <w:b/>
                                <w:bCs/>
                              </w:rPr>
                            </w:pPr>
                            <w:r>
                              <w:rPr>
                                <w:b/>
                                <w:lang w:val="lt"/>
                              </w:rPr>
                              <w:t>I</w:t>
                            </w:r>
                            <w:r w:rsidRPr="000258D9">
                              <w:rPr>
                                <w:b/>
                                <w:lang w:val="lt"/>
                              </w:rPr>
                              <w:t>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6="http://schemas.microsoft.com/office/drawing/2014/main" xmlns:a14="http://schemas.microsoft.com/office/drawing/2010/main" xmlns:pic="http://schemas.openxmlformats.org/drawingml/2006/picture" xmlns:a="http://schemas.openxmlformats.org/drawingml/2006/main">
            <w:pict>
              <v:shape id="_x0000_s1027" style="position:absolute;margin-left:262.8pt;margin-top:7.55pt;width:36pt;height:22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" w14:anchorId="25241523">
                <v:textbox>
                  <w:txbxContent>
                    <w:p w:rsidRPr="000258D9" w:rsidR="00555A97" w:rsidP="00555A97" w:rsidRDefault="00555A97" w14:paraId="669052CF" w14:textId="77777777">
                      <w:pPr>
                        <w:bidi w:val="false"/>
                        <w:jc w:val="center"/>
                        <w:rPr>
                          <w:b/>
                          <w:bCs/>
                        </w:rPr>
                      </w:pPr>
                      <w:r>
                        <w:rPr>
                          <w:b/>
                          <w:lang w:val="lt"/>
                        </w:rPr>
                        <w:t xml:space="preserve">I</w:t>
                      </w:r>
                      <w:r w:rsidRPr="000258D9">
                        <w:rPr>
                          <w:b/>
                          <w:lang w:val="lt"/>
                        </w:rPr>
                        <w:t xml:space="preserve">Ds</w:t>
                      </w:r>
                    </w:p>
                  </w:txbxContent>
                </v:textbox>
                <w10:wrap type="square"/>
              </v:shape>
            </w:pict>
          </mc:Fallback>
        </mc:AlternateContent>
      </w:r>
      <w:r w:rsidRPr="00555A97">
        <w:rPr>
          <w:noProof/>
          <w:sz w:val="24"/>
          <w:szCs w:val="24"/>
          <w:lang w:val="lt"/>
        </w:rPr>
        <mc:AlternateContent>
          <mc:Choice Requires="wps">
            <w:drawing>
              <wp:anchor distT="0" distB="0" distL="114300" distR="114300" simplePos="0" relativeHeight="251698688" behindDoc="0" locked="0" layoutInCell="1" allowOverlap="1" wp14:anchorId="33CD6FF2" wp14:editId="095812EE">
                <wp:simplePos x="0" y="0"/>
                <wp:positionH relativeFrom="column">
                  <wp:posOffset>2930280</wp:posOffset>
                </wp:positionH>
                <wp:positionV relativeFrom="paragraph">
                  <wp:posOffset>177165</wp:posOffset>
                </wp:positionV>
                <wp:extent cx="355600" cy="120650"/>
                <wp:effectExtent l="0" t="19050" r="44450" b="31750"/>
                <wp:wrapNone/>
                <wp:docPr id="7" name="Arrow: Right 7"/>
                <wp:cNvGraphicFramePr/>
                <a:graphic xmlns:a="http://schemas.openxmlformats.org/drawingml/2006/main">
                  <a:graphicData uri="http://schemas.microsoft.com/office/word/2010/wordprocessingShape">
                    <wps:wsp>
                      <wps:cNvSpPr/>
                      <wps:spPr>
                        <a:xfrm>
                          <a:off x="0" y="0"/>
                          <a:ext cx="355600" cy="12065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6="http://schemas.microsoft.com/office/drawing/2014/main" xmlns:a14="http://schemas.microsoft.com/office/drawing/2010/main" xmlns:pic="http://schemas.openxmlformats.org/drawingml/2006/picture" xmlns:a="http://schemas.openxmlformats.org/drawingml/2006/main">
            <w:pict>
              <v:shapetype id="_x0000_t13" coordsize="21600,21600" o:spt="13" adj="16200,5400" path="m@0,l@0@1,0@1,0@2@0@2@0,21600,21600,10800xe" w14:anchorId="18372777">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Arrow: Right 7" style="position:absolute;margin-left:230.75pt;margin-top:13.95pt;width:28pt;height:9.5pt;z-index:2516986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strokecolor="#2f528f" strokeweight="1pt" type="#_x0000_t13" adj="17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"/>
            </w:pict>
          </mc:Fallback>
        </mc:AlternateContent>
      </w:r>
      <w:r w:rsidRPr="00555A97">
        <w:rPr>
          <w:noProof/>
          <w:sz w:val="24"/>
          <w:szCs w:val="24"/>
          <w:lang w:val="lt"/>
        </w:rPr>
        <mc:AlternateContent>
          <mc:Choice Requires="wps">
            <w:drawing>
              <wp:anchor distT="45720" distB="45720" distL="114300" distR="114300" simplePos="0" relativeHeight="251674112" behindDoc="0" locked="0" layoutInCell="1" allowOverlap="1" wp14:anchorId="6EFBA8DE" wp14:editId="03D947E3">
                <wp:simplePos x="0" y="0"/>
                <wp:positionH relativeFrom="column">
                  <wp:posOffset>1938221</wp:posOffset>
                </wp:positionH>
                <wp:positionV relativeFrom="paragraph">
                  <wp:posOffset>93980</wp:posOffset>
                </wp:positionV>
                <wp:extent cx="908050" cy="279400"/>
                <wp:effectExtent l="0" t="0" r="2540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279400"/>
                        </a:xfrm>
                        <a:prstGeom prst="rect">
                          <a:avLst/>
                        </a:prstGeom>
                        <a:solidFill>
                          <a:srgbClr val="FFFFFF"/>
                        </a:solidFill>
                        <a:ln w="9525">
                          <a:solidFill>
                            <a:srgbClr val="000000"/>
                          </a:solidFill>
                          <a:miter lim="800000"/>
                          <a:headEnd/>
                          <a:tailEnd/>
                        </a:ln>
                      </wps:spPr>
                      <wps:txbx>
                        <w:txbxContent>
                          <w:p w14:paraId="406EEF4E" w14:textId="77777777" w:rsidR="00555A97" w:rsidRPr="000258D9" w:rsidRDefault="00555A97" w:rsidP="00555A97">
                            <w:pPr>
                              <w:jc w:val="center"/>
                              <w:rPr>
                                <w:b/>
                                <w:bCs/>
                              </w:rPr>
                            </w:pPr>
                            <w:r>
                              <w:rPr>
                                <w:b/>
                                <w:lang w:val="lt"/>
                              </w:rPr>
                              <w:t>Eksperimentas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6="http://schemas.microsoft.com/office/drawing/2014/main" xmlns:a14="http://schemas.microsoft.com/office/drawing/2010/main" xmlns:pic="http://schemas.openxmlformats.org/drawingml/2006/picture" xmlns:a="http://schemas.openxmlformats.org/drawingml/2006/main">
            <w:pict>
              <v:shape id="_x0000_s1028" style="position:absolute;margin-left:152.6pt;margin-top:7.4pt;width:71.5pt;height:22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" w14:anchorId="6EFBA8DE">
                <v:textbox>
                  <w:txbxContent>
                    <w:p w:rsidRPr="000258D9" w:rsidR="00555A97" w:rsidP="00555A97" w:rsidRDefault="00555A97" w14:paraId="406EEF4E" w14:textId="77777777">
                      <w:pPr>
                        <w:bidi w:val="false"/>
                        <w:jc w:val="center"/>
                        <w:rPr>
                          <w:b/>
                          <w:bCs/>
                        </w:rPr>
                      </w:pPr>
                      <w:r>
                        <w:rPr>
                          <w:b/>
                          <w:lang w:val="lt"/>
                        </w:rPr>
                        <w:t xml:space="preserve">Eksperimentas</w:t>
                      </w:r>
                    </w:p>
                  </w:txbxContent>
                </v:textbox>
                <w10:wrap type="square"/>
              </v:shape>
            </w:pict>
          </mc:Fallback>
        </mc:AlternateContent>
      </w:r>
      <w:r w:rsidRPr="00555A97">
        <w:rPr>
          <w:noProof/>
          <w:sz w:val="24"/>
          <w:szCs w:val="24"/>
          <w:lang w:val="lt"/>
        </w:rPr>
        <mc:AlternateContent>
          <mc:Choice Requires="wps">
            <w:drawing>
              <wp:anchor distT="0" distB="0" distL="114300" distR="114300" simplePos="0" relativeHeight="251690496" behindDoc="0" locked="0" layoutInCell="1" allowOverlap="1" wp14:anchorId="1F291F27" wp14:editId="5B2FD1E4">
                <wp:simplePos x="0" y="0"/>
                <wp:positionH relativeFrom="column">
                  <wp:posOffset>1490345</wp:posOffset>
                </wp:positionH>
                <wp:positionV relativeFrom="paragraph">
                  <wp:posOffset>177165</wp:posOffset>
                </wp:positionV>
                <wp:extent cx="355600" cy="120650"/>
                <wp:effectExtent l="0" t="19050" r="44450" b="31750"/>
                <wp:wrapNone/>
                <wp:docPr id="6" name="Arrow: Right 6"/>
                <wp:cNvGraphicFramePr/>
                <a:graphic xmlns:a="http://schemas.openxmlformats.org/drawingml/2006/main">
                  <a:graphicData uri="http://schemas.microsoft.com/office/word/2010/wordprocessingShape">
                    <wps:wsp>
                      <wps:cNvSpPr/>
                      <wps:spPr>
                        <a:xfrm>
                          <a:off x="0" y="0"/>
                          <a:ext cx="355600" cy="12065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6="http://schemas.microsoft.com/office/drawing/2014/main" xmlns:a14="http://schemas.microsoft.com/office/drawing/2010/main" xmlns:pic="http://schemas.openxmlformats.org/drawingml/2006/picture" xmlns:a="http://schemas.openxmlformats.org/drawingml/2006/main">
            <w:pict>
              <v:shape id="Arrow: Right 6" style="position:absolute;margin-left:117.35pt;margin-top:13.95pt;width:28pt;height:9.5pt;z-index:2516904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strokecolor="#2f528f" strokeweight="1pt" type="#_x0000_t13" adj="17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" w14:anchorId="19589155"/>
            </w:pict>
          </mc:Fallback>
        </mc:AlternateContent>
      </w:r>
      <w:r w:rsidRPr="00555A97">
        <w:rPr>
          <w:noProof/>
          <w:sz w:val="24"/>
          <w:szCs w:val="24"/>
          <w:lang w:val="lt"/>
        </w:rPr>
        <mc:AlternateContent>
          <mc:Choice Requires="wps">
            <w:drawing>
              <wp:anchor distT="0" distB="0" distL="114300" distR="114300" simplePos="0" relativeHeight="251706880" behindDoc="0" locked="0" layoutInCell="1" allowOverlap="1" wp14:anchorId="4CD991A5" wp14:editId="1CC0C75A">
                <wp:simplePos x="0" y="0"/>
                <wp:positionH relativeFrom="column">
                  <wp:posOffset>3845290</wp:posOffset>
                </wp:positionH>
                <wp:positionV relativeFrom="paragraph">
                  <wp:posOffset>177165</wp:posOffset>
                </wp:positionV>
                <wp:extent cx="355600" cy="120650"/>
                <wp:effectExtent l="0" t="19050" r="44450" b="31750"/>
                <wp:wrapNone/>
                <wp:docPr id="8" name="Arrow: Right 8"/>
                <wp:cNvGraphicFramePr/>
                <a:graphic xmlns:a="http://schemas.openxmlformats.org/drawingml/2006/main">
                  <a:graphicData uri="http://schemas.microsoft.com/office/word/2010/wordprocessingShape">
                    <wps:wsp>
                      <wps:cNvSpPr/>
                      <wps:spPr>
                        <a:xfrm>
                          <a:off x="0" y="0"/>
                          <a:ext cx="355600" cy="12065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6="http://schemas.microsoft.com/office/drawing/2014/main" xmlns:a14="http://schemas.microsoft.com/office/drawing/2010/main" xmlns:pic="http://schemas.openxmlformats.org/drawingml/2006/picture" xmlns:a="http://schemas.openxmlformats.org/drawingml/2006/main">
            <w:pict>
              <v:shape id="Arrow: Right 8" style="position:absolute;margin-left:302.8pt;margin-top:13.95pt;width:28pt;height:9.5pt;z-index:2517068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strokecolor="#2f528f" strokeweight="1pt" type="#_x0000_t13" adj="17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" w14:anchorId="5FE15956"/>
            </w:pict>
          </mc:Fallback>
        </mc:AlternateContent>
      </w:r>
      <w:r w:rsidRPr="00555A97">
        <w:rPr>
          <w:noProof/>
          <w:sz w:val="24"/>
          <w:szCs w:val="24"/>
          <w:lang w:val="lt"/>
        </w:rPr>
        <mc:AlternateContent>
          <mc:Choice Requires="wps">
            <w:drawing>
              <wp:anchor distT="0" distB="0" distL="114300" distR="114300" simplePos="0" relativeHeight="251682304" behindDoc="0" locked="0" layoutInCell="1" allowOverlap="1" wp14:anchorId="27906C05" wp14:editId="17FB7AAF">
                <wp:simplePos x="0" y="0"/>
                <wp:positionH relativeFrom="column">
                  <wp:posOffset>532948</wp:posOffset>
                </wp:positionH>
                <wp:positionV relativeFrom="paragraph">
                  <wp:posOffset>176530</wp:posOffset>
                </wp:positionV>
                <wp:extent cx="355600" cy="120650"/>
                <wp:effectExtent l="0" t="19050" r="44450" b="31750"/>
                <wp:wrapNone/>
                <wp:docPr id="5" name="Arrow: Right 5"/>
                <wp:cNvGraphicFramePr/>
                <a:graphic xmlns:a="http://schemas.openxmlformats.org/drawingml/2006/main">
                  <a:graphicData uri="http://schemas.microsoft.com/office/word/2010/wordprocessingShape">
                    <wps:wsp>
                      <wps:cNvSpPr/>
                      <wps:spPr>
                        <a:xfrm>
                          <a:off x="0" y="0"/>
                          <a:ext cx="355600" cy="1206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6="http://schemas.microsoft.com/office/drawing/2014/main" xmlns:a14="http://schemas.microsoft.com/office/drawing/2010/main" xmlns:pic="http://schemas.openxmlformats.org/drawingml/2006/picture" xmlns:a="http://schemas.openxmlformats.org/drawingml/2006/main">
            <w:pict>
              <v:shape id="Arrow: Right 5" style="position:absolute;margin-left:41.95pt;margin-top:13.9pt;width:28pt;height:9.5pt;z-index:2516823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f81bd" strokecolor="#385d8a" strokeweight="2pt" type="#_x0000_t13" adj="17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" w14:anchorId="5AABFF85"/>
            </w:pict>
          </mc:Fallback>
        </mc:AlternateContent>
      </w:r>
      <w:r w:rsidR="00555A97" w:rsidRPr="00555A97">
        <w:rPr>
          <w:noProof/>
          <w:sz w:val="24"/>
          <w:szCs w:val="24"/>
          <w:lang w:val="lt"/>
        </w:rPr>
        <mc:AlternateContent>
          <mc:Choice Requires="wps">
            <w:drawing>
              <wp:anchor distT="45720" distB="45720" distL="114300" distR="114300" simplePos="0" relativeHeight="251680768" behindDoc="0" locked="0" layoutInCell="1" allowOverlap="1" wp14:anchorId="144BDA1A" wp14:editId="3CFADA82">
                <wp:simplePos x="0" y="0"/>
                <wp:positionH relativeFrom="column">
                  <wp:posOffset>965200</wp:posOffset>
                </wp:positionH>
                <wp:positionV relativeFrom="paragraph">
                  <wp:posOffset>95885</wp:posOffset>
                </wp:positionV>
                <wp:extent cx="457200" cy="279400"/>
                <wp:effectExtent l="0" t="0" r="19050"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9400"/>
                        </a:xfrm>
                        <a:prstGeom prst="rect">
                          <a:avLst/>
                        </a:prstGeom>
                        <a:solidFill>
                          <a:srgbClr val="FFFFFF"/>
                        </a:solidFill>
                        <a:ln w="9525">
                          <a:solidFill>
                            <a:srgbClr val="000000"/>
                          </a:solidFill>
                          <a:miter lim="800000"/>
                          <a:headEnd/>
                          <a:tailEnd/>
                        </a:ln>
                      </wps:spPr>
                      <wps:txbx>
                        <w:txbxContent>
                          <w:p w14:paraId="49C5C91B" w14:textId="77777777" w:rsidR="00555A97" w:rsidRPr="000258D9" w:rsidRDefault="00555A97" w:rsidP="00555A97">
                            <w:pPr>
                              <w:jc w:val="center"/>
                              <w:rPr>
                                <w:b/>
                                <w:bCs/>
                              </w:rPr>
                            </w:pPr>
                            <w:r>
                              <w:rPr>
                                <w:b/>
                                <w:lang w:val="lt"/>
                              </w:rPr>
                              <w:t>I</w:t>
                            </w:r>
                            <w:r w:rsidRPr="000258D9">
                              <w:rPr>
                                <w:b/>
                                <w:lang w:val="lt"/>
                              </w:rPr>
                              <w:t>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6="http://schemas.microsoft.com/office/drawing/2014/main" xmlns:a14="http://schemas.microsoft.com/office/drawing/2010/main" xmlns:pic="http://schemas.openxmlformats.org/drawingml/2006/picture" xmlns:a="http://schemas.openxmlformats.org/drawingml/2006/main">
            <w:pict>
              <v:shape id="_x0000_s1029" style="position:absolute;margin-left:76pt;margin-top:7.55pt;width:36pt;height:22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" w14:anchorId="144BDA1A">
                <v:textbox>
                  <w:txbxContent>
                    <w:p w:rsidRPr="000258D9" w:rsidR="00555A97" w:rsidP="00555A97" w:rsidRDefault="00555A97" w14:paraId="49C5C91B" w14:textId="77777777">
                      <w:pPr>
                        <w:bidi w:val="false"/>
                        <w:jc w:val="center"/>
                        <w:rPr>
                          <w:b/>
                          <w:bCs/>
                        </w:rPr>
                      </w:pPr>
                      <w:r>
                        <w:rPr>
                          <w:b/>
                          <w:lang w:val="lt"/>
                        </w:rPr>
                        <w:t xml:space="preserve">I</w:t>
                      </w:r>
                      <w:r w:rsidRPr="000258D9">
                        <w:rPr>
                          <w:b/>
                          <w:lang w:val="lt"/>
                        </w:rPr>
                        <w:t xml:space="preserve">Ds</w:t>
                      </w:r>
                    </w:p>
                  </w:txbxContent>
                </v:textbox>
                <w10:wrap type="square"/>
              </v:shape>
            </w:pict>
          </mc:Fallback>
        </mc:AlternateContent>
      </w:r>
      <w:r w:rsidR="00555A97" w:rsidRPr="00555A97">
        <w:rPr>
          <w:noProof/>
          <w:sz w:val="24"/>
          <w:szCs w:val="24"/>
          <w:lang w:val="lt"/>
        </w:rPr>
        <mc:AlternateContent>
          <mc:Choice Requires="wps">
            <w:drawing>
              <wp:anchor distT="45720" distB="45720" distL="114300" distR="114300" simplePos="0" relativeHeight="251679744" behindDoc="0" locked="0" layoutInCell="1" allowOverlap="1" wp14:anchorId="7E9D7681" wp14:editId="79D8256D">
                <wp:simplePos x="0" y="0"/>
                <wp:positionH relativeFrom="column">
                  <wp:posOffset>19050</wp:posOffset>
                </wp:positionH>
                <wp:positionV relativeFrom="paragraph">
                  <wp:posOffset>93980</wp:posOffset>
                </wp:positionV>
                <wp:extent cx="457200" cy="2794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9400"/>
                        </a:xfrm>
                        <a:prstGeom prst="rect">
                          <a:avLst/>
                        </a:prstGeom>
                        <a:solidFill>
                          <a:srgbClr val="FFFFFF"/>
                        </a:solidFill>
                        <a:ln w="9525">
                          <a:solidFill>
                            <a:srgbClr val="000000"/>
                          </a:solidFill>
                          <a:miter lim="800000"/>
                          <a:headEnd/>
                          <a:tailEnd/>
                        </a:ln>
                      </wps:spPr>
                      <wps:txbx>
                        <w:txbxContent>
                          <w:p w14:paraId="43C0FEF4" w14:textId="77777777" w:rsidR="00555A97" w:rsidRPr="000258D9" w:rsidRDefault="00555A97" w:rsidP="00555A97">
                            <w:pPr>
                              <w:jc w:val="center"/>
                              <w:rPr>
                                <w:b/>
                                <w:bCs/>
                              </w:rPr>
                            </w:pPr>
                            <w:r w:rsidRPr="000258D9">
                              <w:rPr>
                                <w:b/>
                                <w:lang w:val="lt"/>
                              </w:rPr>
                              <w:t>Gds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6="http://schemas.microsoft.com/office/drawing/2014/main" xmlns:a14="http://schemas.microsoft.com/office/drawing/2010/main" xmlns:pic="http://schemas.openxmlformats.org/drawingml/2006/picture" xmlns:a="http://schemas.openxmlformats.org/drawingml/2006/main">
            <w:pict>
              <v:shape id="_x0000_s1030" style="position:absolute;margin-left:1.5pt;margin-top:7.4pt;width:36pt;height:22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" w14:anchorId="7E9D7681">
                <v:textbox>
                  <w:txbxContent>
                    <w:p w:rsidRPr="000258D9" w:rsidR="00555A97" w:rsidP="00555A97" w:rsidRDefault="00555A97" w14:paraId="43C0FEF4" w14:textId="77777777">
                      <w:pPr>
                        <w:bidi w:val="false"/>
                        <w:jc w:val="center"/>
                        <w:rPr>
                          <w:b/>
                          <w:bCs/>
                        </w:rPr>
                      </w:pPr>
                      <w:r w:rsidRPr="000258D9">
                        <w:rPr>
                          <w:b/>
                          <w:lang w:val="lt"/>
                        </w:rPr>
                        <w:t xml:space="preserve">Gds</w:t>
                      </w:r>
                    </w:p>
                  </w:txbxContent>
                </v:textbox>
                <w10:wrap type="square"/>
              </v:shape>
            </w:pict>
          </mc:Fallback>
        </mc:AlternateContent>
      </w:r>
    </w:p>
    <w:p w14:paraId="303F1CB4" w14:textId="77777777" w:rsidR="00555A97" w:rsidRPr="00555A97" w:rsidRDefault="00555A97" w:rsidP="00555A97">
      <w:pPr>
        <w:rPr>
          <w:sz w:val="24"/>
          <w:szCs w:val="24"/>
        </w:rPr>
      </w:pPr>
    </w:p>
    <w:p w14:paraId="1B4EAD7C" w14:textId="77777777" w:rsidR="00555A97" w:rsidRPr="004A2626" w:rsidRDefault="00555A97" w:rsidP="004A2626">
      <w:pPr>
        <w:pStyle w:val="Heading2"/>
      </w:pPr>
      <w:r w:rsidRPr="004A2626">
        <w:rPr>
          <w:lang w:val="lt"/>
        </w:rPr>
        <w:t>Paaiškinimai</w:t>
      </w:r>
    </w:p>
    <w:p w14:paraId="34623DEC" w14:textId="27E4C7BA" w:rsidR="00555A97" w:rsidRPr="00555A97" w:rsidRDefault="00555A97" w:rsidP="00555A97">
      <w:pPr>
        <w:rPr>
          <w:sz w:val="24"/>
          <w:szCs w:val="24"/>
        </w:rPr>
      </w:pPr>
      <w:r w:rsidRPr="00555A97">
        <w:rPr>
          <w:sz w:val="24"/>
          <w:szCs w:val="24"/>
          <w:lang w:val="lt"/>
        </w:rPr>
        <w:t xml:space="preserve">Atitinkamų deklaratyvių žinių įvadas ir pavyzdys </w:t>
      </w:r>
      <w:r w:rsidR="004A2626">
        <w:rPr>
          <w:sz w:val="24"/>
          <w:szCs w:val="24"/>
          <w:lang w:val="lt"/>
        </w:rPr>
        <w:t xml:space="preserve">bus pateikiamas </w:t>
      </w:r>
      <w:r w:rsidRPr="00555A97">
        <w:rPr>
          <w:sz w:val="24"/>
          <w:szCs w:val="24"/>
          <w:lang w:val="lt"/>
        </w:rPr>
        <w:t>per įrašytą turinį. Šis metodas užtikrina mokymo nuoseklumą ir tikslumą keliose programose ir reiškia, kad vietos patirties skirtumai yra mažinami.</w:t>
      </w:r>
    </w:p>
    <w:p w14:paraId="37EE5256" w14:textId="6A398BD8" w:rsidR="00555A97" w:rsidRPr="00555A97" w:rsidRDefault="00555A97" w:rsidP="00555A97">
      <w:pPr>
        <w:rPr>
          <w:sz w:val="24"/>
          <w:szCs w:val="24"/>
        </w:rPr>
      </w:pPr>
      <w:r w:rsidRPr="00555A97">
        <w:rPr>
          <w:sz w:val="24"/>
          <w:szCs w:val="24"/>
          <w:lang w:val="lt"/>
        </w:rPr>
        <w:t>Mokymo turinį reikia įvertinti atsižvelgiant į programos pradžią, tačiau jis gali būti peržiūrėtas visos programos metu.</w:t>
      </w:r>
    </w:p>
    <w:p w14:paraId="4C6D07DA" w14:textId="77777777" w:rsidR="00555A97" w:rsidRDefault="00555A97">
      <w:pPr>
        <w:rPr>
          <w:rFonts w:asciiTheme="majorHAnsi" w:eastAsiaTheme="majorEastAsia" w:hAnsiTheme="majorHAnsi" w:cstheme="majorBidi"/>
          <w:b/>
          <w:bCs/>
          <w:color w:val="4F81BD" w:themeColor="accent1"/>
          <w:sz w:val="48"/>
          <w:szCs w:val="48"/>
        </w:rPr>
      </w:pPr>
      <w:r>
        <w:rPr>
          <w:sz w:val="48"/>
          <w:szCs w:val="48"/>
        </w:rPr>
        <w:br w:type="page"/>
      </w:r>
    </w:p>
    <w:p w14:paraId="7F8199F3" w14:textId="4FB0CB1D" w:rsidR="00282A04" w:rsidRPr="00282A04" w:rsidRDefault="00282A04" w:rsidP="00282A04">
      <w:pPr>
        <w:pStyle w:val="Heading2"/>
        <w:rPr>
          <w:sz w:val="48"/>
          <w:szCs w:val="48"/>
        </w:rPr>
      </w:pPr>
      <w:r>
        <w:rPr>
          <w:sz w:val="48"/>
          <w:szCs w:val="48"/>
          <w:lang w:val="lt"/>
        </w:rPr>
        <w:lastRenderedPageBreak/>
        <w:t>Programos apžvalga</w:t>
      </w:r>
    </w:p>
    <w:p w14:paraId="408B2080" w14:textId="0F81E469" w:rsidR="004A2626" w:rsidRDefault="004A2626" w:rsidP="007541CD">
      <w:pPr>
        <w:rPr>
          <w:sz w:val="24"/>
          <w:szCs w:val="24"/>
        </w:rPr>
      </w:pPr>
    </w:p>
    <w:p w14:paraId="0279C313" w14:textId="6D5A42AD" w:rsidR="009276C6" w:rsidRDefault="009276C6" w:rsidP="007541CD">
      <w:pPr>
        <w:rPr>
          <w:sz w:val="24"/>
          <w:szCs w:val="24"/>
        </w:rPr>
      </w:pPr>
      <w:r>
        <w:rPr>
          <w:sz w:val="24"/>
          <w:szCs w:val="24"/>
          <w:lang w:val="lt"/>
        </w:rPr>
        <w:t xml:space="preserve">Visa programa turėtų trukti maždaug 18 mėnesių. Bandomoji programa yra sutrumpinta versija, apimanti </w:t>
      </w:r>
      <w:r w:rsidR="00E214AB">
        <w:rPr>
          <w:sz w:val="24"/>
          <w:szCs w:val="24"/>
          <w:lang w:val="lt"/>
        </w:rPr>
        <w:t>du</w:t>
      </w:r>
      <w:r>
        <w:rPr>
          <w:sz w:val="24"/>
          <w:szCs w:val="24"/>
          <w:lang w:val="lt"/>
        </w:rPr>
        <w:t xml:space="preserve"> ištisus kūrimo ciklus.</w:t>
      </w:r>
      <w:r>
        <w:rPr>
          <w:lang w:val="lt"/>
        </w:rPr>
        <w:t xml:space="preserve"> </w:t>
      </w:r>
      <w:r w:rsidR="00E214AB">
        <w:rPr>
          <w:sz w:val="24"/>
          <w:szCs w:val="24"/>
          <w:lang w:val="lt"/>
        </w:rPr>
        <w:t xml:space="preserve"> Ši programa gali būti baigta maždaug per 6 mėnesius.</w:t>
      </w:r>
    </w:p>
    <w:p w14:paraId="7A328C3B" w14:textId="3C2E5564" w:rsidR="008B6913" w:rsidRDefault="008B6913" w:rsidP="007541CD">
      <w:pPr>
        <w:rPr>
          <w:sz w:val="24"/>
          <w:szCs w:val="24"/>
        </w:rPr>
      </w:pPr>
      <w:r>
        <w:rPr>
          <w:noProof/>
          <w:lang w:val="lt"/>
        </w:rPr>
        <w:drawing>
          <wp:anchor distT="0" distB="0" distL="114300" distR="114300" simplePos="0" relativeHeight="251655168" behindDoc="0" locked="0" layoutInCell="1" allowOverlap="1" wp14:anchorId="7ADF5986" wp14:editId="29C9552E">
            <wp:simplePos x="0" y="0"/>
            <wp:positionH relativeFrom="column">
              <wp:posOffset>-117695</wp:posOffset>
            </wp:positionH>
            <wp:positionV relativeFrom="paragraph">
              <wp:posOffset>151130</wp:posOffset>
            </wp:positionV>
            <wp:extent cx="5731510" cy="1212215"/>
            <wp:effectExtent l="0" t="0" r="2540" b="6985"/>
            <wp:wrapNone/>
            <wp:docPr id="15" name="Picture 2" descr="Diagram&#10;&#10;Description automatically generated">
              <a:extLst xmlns:a="http://schemas.openxmlformats.org/drawingml/2006/main">
                <a:ext uri="{FF2B5EF4-FFF2-40B4-BE49-F238E27FC236}">
                  <a16:creationId xmlns:a16="http://schemas.microsoft.com/office/drawing/2014/main" id="{81DFE683-822D-B79B-35D3-721644567E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iagram&#10;&#10;Description automatically generated">
                      <a:extLst>
                        <a:ext uri="{FF2B5EF4-FFF2-40B4-BE49-F238E27FC236}">
                          <a16:creationId xmlns:a16="http://schemas.microsoft.com/office/drawing/2014/main" id="{81DFE683-822D-B79B-35D3-721644567EC2}"/>
                        </a:ext>
                      </a:extLst>
                    </pic:cNvPr>
                    <pic:cNvPicPr>
                      <a:picLocks noChangeAspect="1"/>
                    </pic:cNvPicPr>
                  </pic:nvPicPr>
                  <pic:blipFill rotWithShape="1">
                    <a:blip r:embed="rId12"/>
                    <a:srcRect l="15000" t="27932" b="40109"/>
                    <a:stretch/>
                  </pic:blipFill>
                  <pic:spPr>
                    <a:xfrm>
                      <a:off x="0" y="0"/>
                      <a:ext cx="5731510" cy="1212215"/>
                    </a:xfrm>
                    <a:prstGeom prst="rect">
                      <a:avLst/>
                    </a:prstGeom>
                  </pic:spPr>
                </pic:pic>
              </a:graphicData>
            </a:graphic>
          </wp:anchor>
        </w:drawing>
      </w:r>
    </w:p>
    <w:p w14:paraId="64278745" w14:textId="3A588C78" w:rsidR="008B6913" w:rsidRDefault="008B6913" w:rsidP="007541CD">
      <w:pPr>
        <w:rPr>
          <w:sz w:val="24"/>
          <w:szCs w:val="24"/>
        </w:rPr>
      </w:pPr>
    </w:p>
    <w:p w14:paraId="73F373D6" w14:textId="751BE864" w:rsidR="008B6913" w:rsidRDefault="008B6913" w:rsidP="007541CD">
      <w:pPr>
        <w:rPr>
          <w:sz w:val="24"/>
          <w:szCs w:val="24"/>
        </w:rPr>
      </w:pPr>
    </w:p>
    <w:p w14:paraId="3ED1E5B3" w14:textId="77777777" w:rsidR="008B6913" w:rsidRDefault="008B6913" w:rsidP="007541CD">
      <w:pPr>
        <w:rPr>
          <w:sz w:val="24"/>
          <w:szCs w:val="24"/>
        </w:rPr>
      </w:pPr>
    </w:p>
    <w:p w14:paraId="53178C3C" w14:textId="74CD2433" w:rsidR="00282A04" w:rsidRDefault="00282A04" w:rsidP="009276C6"/>
    <w:p w14:paraId="2DD578CF" w14:textId="4E39B83D" w:rsidR="000E6BCE" w:rsidRPr="004A2626" w:rsidRDefault="000E6BCE" w:rsidP="000E6BCE">
      <w:pPr>
        <w:pStyle w:val="Heading2"/>
      </w:pPr>
      <w:r>
        <w:rPr>
          <w:lang w:val="lt"/>
        </w:rPr>
        <w:t>Paruošimas</w:t>
      </w:r>
    </w:p>
    <w:p w14:paraId="1A5A172C" w14:textId="09B0006F" w:rsidR="000E6BCE" w:rsidRPr="00DE6A87" w:rsidRDefault="000E6BCE">
      <w:pPr>
        <w:rPr>
          <w:rFonts w:eastAsiaTheme="majorEastAsia" w:cstheme="minorHAnsi"/>
          <w:color w:val="000000" w:themeColor="text1"/>
          <w:sz w:val="24"/>
          <w:szCs w:val="24"/>
        </w:rPr>
      </w:pPr>
      <w:r w:rsidRPr="00DE6A87">
        <w:rPr>
          <w:color w:val="000000" w:themeColor="text1"/>
          <w:sz w:val="24"/>
          <w:szCs w:val="24"/>
          <w:lang w:val="lt"/>
        </w:rPr>
        <w:t>Dalyviai programai pasirengs žiūrėdami keletą aiškinamųjų vaizdo įrašų, kuriuose pristatoma programa ir apžvelgiamos pagrindinės teorinės sąvokos.</w:t>
      </w:r>
    </w:p>
    <w:p w14:paraId="3EA8ACA6" w14:textId="40B0B3DD" w:rsidR="000E6BCE" w:rsidRPr="004A2626" w:rsidRDefault="000E6BCE" w:rsidP="000E6BCE">
      <w:pPr>
        <w:pStyle w:val="Heading2"/>
      </w:pPr>
      <w:r>
        <w:rPr>
          <w:lang w:val="lt"/>
        </w:rPr>
        <w:t>1 grupės plėtros sesija</w:t>
      </w:r>
    </w:p>
    <w:p w14:paraId="2B10CD82" w14:textId="5C640353" w:rsidR="000E6BCE" w:rsidRPr="00DE6A87" w:rsidRDefault="000E6BCE">
      <w:pPr>
        <w:rPr>
          <w:rFonts w:eastAsiaTheme="majorEastAsia" w:cstheme="minorHAnsi"/>
          <w:color w:val="000000" w:themeColor="text1"/>
          <w:sz w:val="24"/>
          <w:szCs w:val="24"/>
        </w:rPr>
      </w:pPr>
      <w:r w:rsidRPr="00DE6A87">
        <w:rPr>
          <w:color w:val="000000" w:themeColor="text1"/>
          <w:sz w:val="24"/>
          <w:szCs w:val="24"/>
          <w:lang w:val="lt"/>
        </w:rPr>
        <w:t xml:space="preserve">Pirmojoje grupės kūrimo sesijoje dalyviai apibendrins aiškinamųjų vaizdo įrašų turinį, bus supažindinti su nedorų problemų idėja, išnagrinės du atvejų tyrimus ir bus supažindinti su </w:t>
      </w:r>
      <w:r w:rsidR="008B6913">
        <w:rPr>
          <w:color w:val="000000" w:themeColor="text1"/>
          <w:sz w:val="24"/>
          <w:szCs w:val="24"/>
          <w:lang w:val="lt"/>
        </w:rPr>
        <w:t xml:space="preserve">pirmuoju </w:t>
      </w:r>
      <w:r w:rsidRPr="00DE6A87">
        <w:rPr>
          <w:color w:val="000000" w:themeColor="text1"/>
          <w:sz w:val="24"/>
          <w:szCs w:val="24"/>
          <w:lang w:val="lt"/>
        </w:rPr>
        <w:t>eksperimentu.</w:t>
      </w:r>
    </w:p>
    <w:p w14:paraId="40522921" w14:textId="4C2F6467" w:rsidR="000E6BCE" w:rsidRDefault="000E6BCE" w:rsidP="000E6BCE">
      <w:pPr>
        <w:pStyle w:val="Heading2"/>
      </w:pPr>
      <w:r>
        <w:rPr>
          <w:lang w:val="lt"/>
        </w:rPr>
        <w:t>Eksperimentas</w:t>
      </w:r>
    </w:p>
    <w:p w14:paraId="512BAD5E" w14:textId="55F0F53C" w:rsidR="000E6BCE" w:rsidRDefault="00DE6A87" w:rsidP="000E6BCE">
      <w:pPr>
        <w:rPr>
          <w:sz w:val="24"/>
          <w:szCs w:val="24"/>
        </w:rPr>
      </w:pPr>
      <w:r w:rsidRPr="00DE6A87">
        <w:rPr>
          <w:sz w:val="24"/>
          <w:szCs w:val="24"/>
          <w:lang w:val="lt"/>
        </w:rPr>
        <w:t xml:space="preserve">Dalyviai dalyvaus </w:t>
      </w:r>
      <w:r>
        <w:rPr>
          <w:sz w:val="24"/>
          <w:szCs w:val="24"/>
          <w:lang w:val="lt"/>
        </w:rPr>
        <w:t>individualioje tobulėjimo sesijoje su savo individualiu pagalbininku, kad suplanuotų eksperimentą. Tada jie atliks eksperimentą ir dalyvaus kitoje individualioje plėtros sesijoje, kad apmąstytų savo išvadas.</w:t>
      </w:r>
    </w:p>
    <w:p w14:paraId="2D50788C" w14:textId="591BB8F6" w:rsidR="008B6913" w:rsidRPr="004A2626" w:rsidRDefault="008B6913" w:rsidP="008B6913">
      <w:pPr>
        <w:pStyle w:val="Heading2"/>
      </w:pPr>
      <w:r>
        <w:rPr>
          <w:lang w:val="lt"/>
        </w:rPr>
        <w:t>2 grupės plėtros sesija</w:t>
      </w:r>
    </w:p>
    <w:p w14:paraId="032D6A28" w14:textId="1F04E5A5" w:rsidR="008B6913" w:rsidRPr="00DE6A87" w:rsidRDefault="008B6913" w:rsidP="008B6913">
      <w:pPr>
        <w:rPr>
          <w:rFonts w:eastAsiaTheme="majorEastAsia" w:cstheme="minorHAnsi"/>
          <w:color w:val="000000" w:themeColor="text1"/>
          <w:sz w:val="24"/>
          <w:szCs w:val="24"/>
        </w:rPr>
      </w:pPr>
      <w:r>
        <w:rPr>
          <w:color w:val="000000" w:themeColor="text1"/>
          <w:sz w:val="24"/>
          <w:szCs w:val="24"/>
          <w:lang w:val="lt"/>
        </w:rPr>
        <w:t>Antroje</w:t>
      </w:r>
      <w:r w:rsidRPr="00DE6A87">
        <w:rPr>
          <w:color w:val="000000" w:themeColor="text1"/>
          <w:sz w:val="24"/>
          <w:szCs w:val="24"/>
          <w:lang w:val="lt"/>
        </w:rPr>
        <w:t xml:space="preserve"> grupės kūrimo sesijoje dalyviai išnagrinės </w:t>
      </w:r>
      <w:r>
        <w:rPr>
          <w:color w:val="000000" w:themeColor="text1"/>
          <w:sz w:val="24"/>
          <w:szCs w:val="24"/>
          <w:lang w:val="lt"/>
        </w:rPr>
        <w:t xml:space="preserve">dar </w:t>
      </w:r>
      <w:r>
        <w:rPr>
          <w:lang w:val="lt"/>
        </w:rPr>
        <w:t xml:space="preserve"> du </w:t>
      </w:r>
      <w:r w:rsidRPr="00DE6A87">
        <w:rPr>
          <w:color w:val="000000" w:themeColor="text1"/>
          <w:sz w:val="24"/>
          <w:szCs w:val="24"/>
          <w:lang w:val="lt"/>
        </w:rPr>
        <w:t>atvejų tyrimus ir bus supažindinti su C eksperimentu.</w:t>
      </w:r>
    </w:p>
    <w:p w14:paraId="004E251A" w14:textId="77777777" w:rsidR="008B6913" w:rsidRDefault="008B6913" w:rsidP="008B6913">
      <w:pPr>
        <w:pStyle w:val="Heading2"/>
      </w:pPr>
      <w:r>
        <w:rPr>
          <w:lang w:val="lt"/>
        </w:rPr>
        <w:t>Eksperimentas</w:t>
      </w:r>
    </w:p>
    <w:p w14:paraId="50F1FC23" w14:textId="77777777" w:rsidR="008B6913" w:rsidRDefault="008B6913" w:rsidP="008B6913">
      <w:pPr>
        <w:rPr>
          <w:sz w:val="24"/>
          <w:szCs w:val="24"/>
        </w:rPr>
      </w:pPr>
      <w:r w:rsidRPr="00DE6A87">
        <w:rPr>
          <w:sz w:val="24"/>
          <w:szCs w:val="24"/>
          <w:lang w:val="lt"/>
        </w:rPr>
        <w:t xml:space="preserve">Dalyviai dalyvaus </w:t>
      </w:r>
      <w:r>
        <w:rPr>
          <w:sz w:val="24"/>
          <w:szCs w:val="24"/>
          <w:lang w:val="lt"/>
        </w:rPr>
        <w:t>individualioje tobulėjimo sesijoje su savo individualiu pagalbininku, kad suplanuotų eksperimentą. Tada jie atliks eksperimentą ir dalyvaus kitoje individualioje plėtros sesijoje, kad apmąstytų savo išvadas.</w:t>
      </w:r>
    </w:p>
    <w:p w14:paraId="17FCD15F" w14:textId="58F8E36E" w:rsidR="008B6913" w:rsidRDefault="008B6913" w:rsidP="000E6BCE">
      <w:pPr>
        <w:rPr>
          <w:sz w:val="24"/>
          <w:szCs w:val="24"/>
        </w:rPr>
      </w:pPr>
    </w:p>
    <w:p w14:paraId="5F39DC75" w14:textId="77777777" w:rsidR="008B6913" w:rsidRPr="00DE6A87" w:rsidRDefault="008B6913" w:rsidP="000E6BCE">
      <w:pPr>
        <w:rPr>
          <w:sz w:val="24"/>
          <w:szCs w:val="24"/>
        </w:rPr>
      </w:pPr>
    </w:p>
    <w:p w14:paraId="20DBAEBD" w14:textId="55FAD3A5" w:rsidR="000E6BCE" w:rsidRPr="004A2626" w:rsidRDefault="008B6913" w:rsidP="000E6BCE">
      <w:pPr>
        <w:pStyle w:val="Heading2"/>
      </w:pPr>
      <w:r>
        <w:rPr>
          <w:lang w:val="lt"/>
        </w:rPr>
        <w:lastRenderedPageBreak/>
        <w:t>3 grupės plėtros sesija</w:t>
      </w:r>
    </w:p>
    <w:p w14:paraId="7F8DAE2F" w14:textId="2DD0E0E7" w:rsidR="000E6BCE" w:rsidRPr="00DE6A87" w:rsidRDefault="00DE6A87" w:rsidP="000E6BCE">
      <w:pPr>
        <w:rPr>
          <w:sz w:val="24"/>
          <w:szCs w:val="24"/>
        </w:rPr>
      </w:pPr>
      <w:r w:rsidRPr="00DE6A87">
        <w:rPr>
          <w:sz w:val="24"/>
          <w:szCs w:val="24"/>
          <w:lang w:val="lt"/>
        </w:rPr>
        <w:t xml:space="preserve">Trečioje ir </w:t>
      </w:r>
      <w:r w:rsidR="008B6913">
        <w:rPr>
          <w:sz w:val="24"/>
          <w:szCs w:val="24"/>
          <w:lang w:val="lt"/>
        </w:rPr>
        <w:t>paskutinėje</w:t>
      </w:r>
      <w:r w:rsidRPr="00DE6A87">
        <w:rPr>
          <w:sz w:val="24"/>
          <w:szCs w:val="24"/>
          <w:lang w:val="lt"/>
        </w:rPr>
        <w:t xml:space="preserve"> grupės kūrimo sesijoje dalyviai įtvirtins savo mokymąsi eksperimento metu</w:t>
      </w:r>
      <w:r w:rsidR="008B6913">
        <w:rPr>
          <w:sz w:val="24"/>
          <w:szCs w:val="24"/>
          <w:lang w:val="lt"/>
        </w:rPr>
        <w:t>, apsvarstys galutinį atvejo tyrimą ir lauko darbų užduoties planą.</w:t>
      </w:r>
    </w:p>
    <w:p w14:paraId="7951DC7B" w14:textId="743F06F1" w:rsidR="000E6BCE" w:rsidRPr="004A2626" w:rsidRDefault="000E6BCE" w:rsidP="000E6BCE">
      <w:pPr>
        <w:pStyle w:val="Heading2"/>
      </w:pPr>
      <w:r>
        <w:rPr>
          <w:lang w:val="lt"/>
        </w:rPr>
        <w:t>Vertinimo</w:t>
      </w:r>
    </w:p>
    <w:p w14:paraId="7B8A1FFC" w14:textId="41A29721" w:rsidR="000E6BCE" w:rsidRPr="00DE6A87" w:rsidRDefault="00DE6A87" w:rsidP="000E6BCE">
      <w:pPr>
        <w:rPr>
          <w:sz w:val="24"/>
          <w:szCs w:val="24"/>
        </w:rPr>
      </w:pPr>
      <w:r>
        <w:rPr>
          <w:sz w:val="24"/>
          <w:szCs w:val="24"/>
          <w:lang w:val="lt"/>
        </w:rPr>
        <w:t>Dalyviai įvertins programą užpildydami klausimyną.</w:t>
      </w:r>
    </w:p>
    <w:p w14:paraId="6B45714C" w14:textId="77777777" w:rsidR="000E6BCE" w:rsidRPr="000E6BCE" w:rsidRDefault="000E6BCE">
      <w:pPr>
        <w:rPr>
          <w:rFonts w:asciiTheme="majorHAnsi" w:eastAsiaTheme="majorEastAsia" w:hAnsiTheme="majorHAnsi" w:cstheme="majorBidi"/>
          <w:color w:val="000000" w:themeColor="text1"/>
          <w:sz w:val="48"/>
          <w:szCs w:val="48"/>
        </w:rPr>
      </w:pPr>
    </w:p>
    <w:p w14:paraId="0187CD91" w14:textId="77777777" w:rsidR="000E6BCE" w:rsidRDefault="000E6BCE">
      <w:pPr>
        <w:rPr>
          <w:rFonts w:asciiTheme="majorHAnsi" w:eastAsiaTheme="majorEastAsia" w:hAnsiTheme="majorHAnsi" w:cstheme="majorBidi"/>
          <w:b/>
          <w:bCs/>
          <w:color w:val="4F81BD" w:themeColor="accent1"/>
          <w:sz w:val="48"/>
          <w:szCs w:val="48"/>
        </w:rPr>
      </w:pPr>
      <w:r>
        <w:rPr>
          <w:sz w:val="48"/>
          <w:szCs w:val="48"/>
        </w:rPr>
        <w:br w:type="page"/>
      </w:r>
    </w:p>
    <w:p w14:paraId="0E2F31E1" w14:textId="77777777" w:rsidR="00282A04" w:rsidRPr="00282A04" w:rsidRDefault="00282A04" w:rsidP="00282A04">
      <w:pPr>
        <w:pStyle w:val="Heading2"/>
        <w:rPr>
          <w:sz w:val="48"/>
          <w:szCs w:val="48"/>
        </w:rPr>
      </w:pPr>
      <w:r>
        <w:rPr>
          <w:sz w:val="48"/>
          <w:szCs w:val="48"/>
          <w:lang w:val="lt"/>
        </w:rPr>
        <w:lastRenderedPageBreak/>
        <w:t>Grupės kūrimo sesijos</w:t>
      </w:r>
    </w:p>
    <w:p w14:paraId="5753B740" w14:textId="77777777" w:rsidR="004A2626" w:rsidRDefault="004A2626" w:rsidP="007541CD">
      <w:pPr>
        <w:rPr>
          <w:b/>
          <w:bCs/>
        </w:rPr>
      </w:pPr>
    </w:p>
    <w:p w14:paraId="4AFE4CF0" w14:textId="39A39498" w:rsidR="004A2626" w:rsidRPr="004A2626" w:rsidRDefault="007541CD" w:rsidP="003B3864">
      <w:pPr>
        <w:pStyle w:val="Heading2"/>
      </w:pPr>
      <w:r w:rsidRPr="004A2626">
        <w:rPr>
          <w:lang w:val="lt"/>
        </w:rPr>
        <w:t>GDS 1: programos pristatymas</w:t>
      </w:r>
    </w:p>
    <w:p w14:paraId="5A070341" w14:textId="77777777" w:rsidR="003B3864" w:rsidRDefault="003B3864" w:rsidP="003B3864">
      <w:pPr>
        <w:spacing w:after="0"/>
      </w:pPr>
    </w:p>
    <w:p w14:paraId="6861C3E6" w14:textId="2BE3B798" w:rsidR="007541CD" w:rsidRDefault="007541CD" w:rsidP="003B3864">
      <w:pPr>
        <w:spacing w:after="0"/>
      </w:pPr>
      <w:r>
        <w:rPr>
          <w:lang w:val="lt"/>
        </w:rPr>
        <w:t>Tikslai:</w:t>
      </w:r>
    </w:p>
    <w:p w14:paraId="09A549E4" w14:textId="77777777" w:rsidR="007541CD" w:rsidRDefault="007541CD" w:rsidP="003B3864">
      <w:pPr>
        <w:pStyle w:val="ListParagraph"/>
        <w:numPr>
          <w:ilvl w:val="0"/>
          <w:numId w:val="13"/>
        </w:numPr>
        <w:spacing w:after="0"/>
      </w:pPr>
      <w:r>
        <w:rPr>
          <w:lang w:val="lt"/>
        </w:rPr>
        <w:t>Patikrinti supratimą ir ugdyti kritinį supratimą apie pagrindinius teorinius konstruktus</w:t>
      </w:r>
    </w:p>
    <w:p w14:paraId="2510628E" w14:textId="7307E14F" w:rsidR="007541CD" w:rsidRDefault="007541CD" w:rsidP="003B3864">
      <w:pPr>
        <w:pStyle w:val="ListParagraph"/>
        <w:numPr>
          <w:ilvl w:val="0"/>
          <w:numId w:val="13"/>
        </w:numPr>
        <w:spacing w:after="0"/>
      </w:pPr>
      <w:r>
        <w:rPr>
          <w:lang w:val="lt"/>
        </w:rPr>
        <w:t>Norėdami pateikti programos apžvalgą</w:t>
      </w:r>
    </w:p>
    <w:p w14:paraId="105B82BF" w14:textId="5F85CC78" w:rsidR="00ED4E30" w:rsidRDefault="00ED4E30" w:rsidP="003B3864">
      <w:pPr>
        <w:pStyle w:val="ListParagraph"/>
        <w:numPr>
          <w:ilvl w:val="0"/>
          <w:numId w:val="13"/>
        </w:numPr>
        <w:spacing w:after="0"/>
      </w:pPr>
      <w:r>
        <w:rPr>
          <w:lang w:val="lt"/>
        </w:rPr>
        <w:t>Įtraukti dalyvius į dviejų atvejų tyrimus</w:t>
      </w:r>
    </w:p>
    <w:p w14:paraId="78D9C684" w14:textId="77777777" w:rsidR="00ED4E30" w:rsidRDefault="00ED4E30" w:rsidP="00ED4E30">
      <w:pPr>
        <w:pStyle w:val="ListParagraph"/>
        <w:numPr>
          <w:ilvl w:val="0"/>
          <w:numId w:val="13"/>
        </w:numPr>
        <w:spacing w:after="0"/>
      </w:pPr>
      <w:r>
        <w:rPr>
          <w:lang w:val="lt"/>
        </w:rPr>
        <w:t>Supažindinti su individualaus pagalbininko vaidmeniu</w:t>
      </w:r>
    </w:p>
    <w:p w14:paraId="2B020092" w14:textId="611CD146" w:rsidR="00ED4E30" w:rsidRDefault="002444E3" w:rsidP="00ED4E30">
      <w:pPr>
        <w:pStyle w:val="ListParagraph"/>
        <w:numPr>
          <w:ilvl w:val="0"/>
          <w:numId w:val="13"/>
        </w:numPr>
        <w:spacing w:after="0"/>
      </w:pPr>
      <w:r>
        <w:rPr>
          <w:lang w:val="lt"/>
        </w:rPr>
        <w:t>Norėdami įrėminti eksperimentą A arba B.</w:t>
      </w:r>
    </w:p>
    <w:p w14:paraId="00A1BA4E" w14:textId="77777777" w:rsidR="007541CD" w:rsidRDefault="007541CD" w:rsidP="007541CD"/>
    <w:p w14:paraId="00C54E29" w14:textId="40EB096D" w:rsidR="008B6913" w:rsidRPr="004A2626" w:rsidRDefault="008B6913" w:rsidP="008B6913">
      <w:pPr>
        <w:pStyle w:val="Heading2"/>
      </w:pPr>
      <w:r w:rsidRPr="004A2626">
        <w:rPr>
          <w:lang w:val="lt"/>
        </w:rPr>
        <w:t>GDS 2: programos vidurio taškas</w:t>
      </w:r>
    </w:p>
    <w:p w14:paraId="2C541C77" w14:textId="77777777" w:rsidR="008B6913" w:rsidRDefault="008B6913" w:rsidP="008B6913">
      <w:pPr>
        <w:spacing w:after="0"/>
      </w:pPr>
    </w:p>
    <w:p w14:paraId="31D4C318" w14:textId="77777777" w:rsidR="008B6913" w:rsidRDefault="008B6913" w:rsidP="008B6913">
      <w:pPr>
        <w:spacing w:after="0"/>
      </w:pPr>
      <w:r>
        <w:rPr>
          <w:lang w:val="lt"/>
        </w:rPr>
        <w:t>Tikslai:</w:t>
      </w:r>
    </w:p>
    <w:p w14:paraId="4A4D4819" w14:textId="02D51B55" w:rsidR="008B6913" w:rsidRDefault="008B6913" w:rsidP="008B6913">
      <w:pPr>
        <w:pStyle w:val="ListParagraph"/>
        <w:numPr>
          <w:ilvl w:val="0"/>
          <w:numId w:val="14"/>
        </w:numPr>
        <w:spacing w:after="0"/>
      </w:pPr>
      <w:r>
        <w:rPr>
          <w:lang w:val="lt"/>
        </w:rPr>
        <w:t>Norėdami įtvirtinti mokymąsi iš eksperimento</w:t>
      </w:r>
    </w:p>
    <w:p w14:paraId="11D3B725" w14:textId="26388DF8" w:rsidR="008B6913" w:rsidRDefault="008B6913" w:rsidP="008B6913">
      <w:pPr>
        <w:pStyle w:val="ListParagraph"/>
        <w:numPr>
          <w:ilvl w:val="0"/>
          <w:numId w:val="14"/>
        </w:numPr>
        <w:spacing w:after="0"/>
      </w:pPr>
      <w:r>
        <w:rPr>
          <w:lang w:val="lt"/>
        </w:rPr>
        <w:t>Įtraukti dalyvius į dviejų atvejų tyrimus</w:t>
      </w:r>
    </w:p>
    <w:p w14:paraId="62AB324B" w14:textId="6703FDAC" w:rsidR="002444E3" w:rsidRDefault="002444E3" w:rsidP="008B6913">
      <w:pPr>
        <w:pStyle w:val="ListParagraph"/>
        <w:numPr>
          <w:ilvl w:val="0"/>
          <w:numId w:val="14"/>
        </w:numPr>
        <w:spacing w:after="0"/>
      </w:pPr>
      <w:r>
        <w:rPr>
          <w:lang w:val="lt"/>
        </w:rPr>
        <w:t>Dar labiau sustiprinti pagrindinius teorinius konstruktus</w:t>
      </w:r>
    </w:p>
    <w:p w14:paraId="58A54E92" w14:textId="1F27959D" w:rsidR="008B6913" w:rsidRDefault="002444E3" w:rsidP="003B3864">
      <w:pPr>
        <w:pStyle w:val="ListParagraph"/>
        <w:numPr>
          <w:ilvl w:val="0"/>
          <w:numId w:val="14"/>
        </w:numPr>
        <w:spacing w:after="0"/>
      </w:pPr>
      <w:r>
        <w:rPr>
          <w:lang w:val="lt"/>
        </w:rPr>
        <w:t>Norėdami įrėminti eksperimentą C.</w:t>
      </w:r>
    </w:p>
    <w:p w14:paraId="4CEFA3A1" w14:textId="77777777" w:rsidR="008B6913" w:rsidRDefault="008B6913" w:rsidP="008B6913">
      <w:pPr>
        <w:pStyle w:val="ListParagraph"/>
        <w:spacing w:after="0"/>
      </w:pPr>
    </w:p>
    <w:p w14:paraId="5774F835" w14:textId="0B1F8821" w:rsidR="007541CD" w:rsidRPr="004A2626" w:rsidRDefault="007541CD" w:rsidP="003B3864">
      <w:pPr>
        <w:pStyle w:val="Heading2"/>
      </w:pPr>
      <w:bookmarkStart w:id="1" w:name="_Hlk111802430"/>
      <w:r w:rsidRPr="004A2626">
        <w:rPr>
          <w:lang w:val="lt"/>
        </w:rPr>
        <w:t xml:space="preserve">GDS </w:t>
      </w:r>
      <w:r w:rsidR="008B6913">
        <w:rPr>
          <w:lang w:val="lt"/>
        </w:rPr>
        <w:t>3</w:t>
      </w:r>
      <w:r w:rsidRPr="004A2626">
        <w:rPr>
          <w:lang w:val="lt"/>
        </w:rPr>
        <w:t xml:space="preserve">: </w:t>
      </w:r>
      <w:r w:rsidR="00ED4E30">
        <w:rPr>
          <w:lang w:val="lt"/>
        </w:rPr>
        <w:t>programos sudarymas</w:t>
      </w:r>
    </w:p>
    <w:p w14:paraId="21478296" w14:textId="77777777" w:rsidR="003B3864" w:rsidRDefault="003B3864" w:rsidP="003B3864">
      <w:pPr>
        <w:spacing w:after="0"/>
      </w:pPr>
    </w:p>
    <w:p w14:paraId="3D62FA19" w14:textId="338570DC" w:rsidR="007541CD" w:rsidRDefault="007541CD" w:rsidP="003B3864">
      <w:pPr>
        <w:spacing w:after="0"/>
      </w:pPr>
      <w:r>
        <w:rPr>
          <w:lang w:val="lt"/>
        </w:rPr>
        <w:t>Tikslai:</w:t>
      </w:r>
    </w:p>
    <w:p w14:paraId="19216527" w14:textId="55BCC6CE" w:rsidR="007541CD" w:rsidRDefault="00ED4E30" w:rsidP="003B3864">
      <w:pPr>
        <w:pStyle w:val="ListParagraph"/>
        <w:numPr>
          <w:ilvl w:val="0"/>
          <w:numId w:val="14"/>
        </w:numPr>
        <w:spacing w:after="0"/>
      </w:pPr>
      <w:r>
        <w:rPr>
          <w:lang w:val="lt"/>
        </w:rPr>
        <w:t>Konsoliduoti mokymąsi iš eksperimentų</w:t>
      </w:r>
    </w:p>
    <w:p w14:paraId="4623B450" w14:textId="66ECD1C6" w:rsidR="00ED4E30" w:rsidRDefault="002444E3" w:rsidP="003B3864">
      <w:pPr>
        <w:pStyle w:val="ListParagraph"/>
        <w:numPr>
          <w:ilvl w:val="0"/>
          <w:numId w:val="14"/>
        </w:numPr>
        <w:spacing w:after="0"/>
      </w:pPr>
      <w:r>
        <w:rPr>
          <w:lang w:val="lt"/>
        </w:rPr>
        <w:t>Įtraukti dalyvius į vieną atvejį study</w:t>
      </w:r>
    </w:p>
    <w:p w14:paraId="75A620AF" w14:textId="39481B91" w:rsidR="00ED4E30" w:rsidRDefault="00F114CE" w:rsidP="003B3864">
      <w:pPr>
        <w:pStyle w:val="ListParagraph"/>
        <w:numPr>
          <w:ilvl w:val="0"/>
          <w:numId w:val="14"/>
        </w:numPr>
        <w:spacing w:after="0"/>
      </w:pPr>
      <w:r>
        <w:rPr>
          <w:lang w:val="lt"/>
        </w:rPr>
        <w:t>Padėti svarstyti programos rezultatus</w:t>
      </w:r>
    </w:p>
    <w:p w14:paraId="1E566B3C" w14:textId="52693487" w:rsidR="00F114CE" w:rsidRDefault="00F114CE" w:rsidP="003B3864">
      <w:pPr>
        <w:pStyle w:val="ListParagraph"/>
        <w:numPr>
          <w:ilvl w:val="0"/>
          <w:numId w:val="14"/>
        </w:numPr>
        <w:spacing w:after="0"/>
      </w:pPr>
      <w:r>
        <w:rPr>
          <w:lang w:val="lt"/>
        </w:rPr>
        <w:t>Norėdami gauti dalyvių atsiliepimų apie bandomąją programą.</w:t>
      </w:r>
    </w:p>
    <w:bookmarkEnd w:id="1"/>
    <w:p w14:paraId="21EC9299" w14:textId="77777777" w:rsidR="007541CD" w:rsidRDefault="007541CD" w:rsidP="007541CD"/>
    <w:p w14:paraId="2E021966" w14:textId="77777777" w:rsidR="0079720C" w:rsidRDefault="0079720C">
      <w:r>
        <w:br w:type="page"/>
      </w:r>
    </w:p>
    <w:p w14:paraId="219529E2" w14:textId="77777777" w:rsidR="0079720C" w:rsidRPr="00282A04" w:rsidRDefault="0079720C" w:rsidP="0079720C">
      <w:pPr>
        <w:pStyle w:val="Heading2"/>
        <w:rPr>
          <w:sz w:val="48"/>
          <w:szCs w:val="48"/>
        </w:rPr>
      </w:pPr>
      <w:r>
        <w:rPr>
          <w:sz w:val="48"/>
          <w:szCs w:val="48"/>
          <w:lang w:val="lt"/>
        </w:rPr>
        <w:lastRenderedPageBreak/>
        <w:t>Individualios tobulėjimo sesijos</w:t>
      </w:r>
    </w:p>
    <w:p w14:paraId="61CE920B" w14:textId="00A4CF65" w:rsidR="003B3864" w:rsidRDefault="003B3864" w:rsidP="007541CD">
      <w:pPr>
        <w:rPr>
          <w:u w:val="single"/>
        </w:rPr>
      </w:pPr>
    </w:p>
    <w:p w14:paraId="4DB5178E" w14:textId="5C32D9E0" w:rsidR="003B3864" w:rsidRPr="003B3864" w:rsidRDefault="003B3864" w:rsidP="003B3864">
      <w:pPr>
        <w:pStyle w:val="Heading2"/>
      </w:pPr>
      <w:r w:rsidRPr="003B3864">
        <w:rPr>
          <w:lang w:val="lt"/>
        </w:rPr>
        <w:t>IDS1</w:t>
      </w:r>
      <w:r w:rsidR="008B6913">
        <w:rPr>
          <w:lang w:val="lt"/>
        </w:rPr>
        <w:t>/3</w:t>
      </w:r>
    </w:p>
    <w:p w14:paraId="5F9EDB85" w14:textId="254667CA" w:rsidR="000F3F3E" w:rsidRDefault="00F114CE" w:rsidP="000F3F3E">
      <w:r>
        <w:rPr>
          <w:lang w:val="lt"/>
        </w:rPr>
        <w:t>IDS1 tikslas – pasiruošti eksperimentui. Tai apims:</w:t>
      </w:r>
    </w:p>
    <w:p w14:paraId="26FBB28F" w14:textId="5FC740FD" w:rsidR="003B3864" w:rsidRDefault="00652A18" w:rsidP="00145CE5">
      <w:pPr>
        <w:pStyle w:val="ListParagraph"/>
        <w:numPr>
          <w:ilvl w:val="0"/>
          <w:numId w:val="20"/>
        </w:numPr>
      </w:pPr>
      <w:r>
        <w:rPr>
          <w:lang w:val="lt"/>
        </w:rPr>
        <w:t xml:space="preserve">Dalyvis paaiškina, kokios nedoros problemos yra </w:t>
      </w:r>
      <w:r w:rsidR="00F114CE">
        <w:rPr>
          <w:lang w:val="lt"/>
        </w:rPr>
        <w:t>individualiam pagalbininkui</w:t>
      </w:r>
    </w:p>
    <w:p w14:paraId="73CEAADD" w14:textId="2D1AEE08" w:rsidR="00F114CE" w:rsidRDefault="00F114CE" w:rsidP="00145CE5">
      <w:pPr>
        <w:pStyle w:val="ListParagraph"/>
        <w:numPr>
          <w:ilvl w:val="0"/>
          <w:numId w:val="20"/>
        </w:numPr>
      </w:pPr>
      <w:r>
        <w:rPr>
          <w:lang w:val="lt"/>
        </w:rPr>
        <w:t>Individualus pagalbininkas ir dalyvis tikrina išvadų kopėčių supratimą</w:t>
      </w:r>
    </w:p>
    <w:p w14:paraId="7D2A6119" w14:textId="13A1133D" w:rsidR="00F114CE" w:rsidRDefault="00F114CE" w:rsidP="00145CE5">
      <w:pPr>
        <w:pStyle w:val="ListParagraph"/>
        <w:numPr>
          <w:ilvl w:val="0"/>
          <w:numId w:val="20"/>
        </w:numPr>
      </w:pPr>
      <w:r>
        <w:rPr>
          <w:lang w:val="lt"/>
        </w:rPr>
        <w:t>Eksperimento planavimas.</w:t>
      </w:r>
    </w:p>
    <w:p w14:paraId="46A80148" w14:textId="35B2DB9C" w:rsidR="003B3864" w:rsidRPr="003B3864" w:rsidRDefault="003B3864" w:rsidP="003B3864">
      <w:pPr>
        <w:pStyle w:val="Heading2"/>
      </w:pPr>
      <w:r w:rsidRPr="003B3864">
        <w:rPr>
          <w:lang w:val="lt"/>
        </w:rPr>
        <w:t>IDS2</w:t>
      </w:r>
      <w:r w:rsidR="008B6913">
        <w:rPr>
          <w:lang w:val="lt"/>
        </w:rPr>
        <w:t>/4</w:t>
      </w:r>
    </w:p>
    <w:p w14:paraId="2DE85B71" w14:textId="7303D40F" w:rsidR="000F3F3E" w:rsidRDefault="00F114CE" w:rsidP="000F3F3E">
      <w:r>
        <w:rPr>
          <w:lang w:val="lt"/>
        </w:rPr>
        <w:t xml:space="preserve">IDS2 tikslas yra apmąstyti eksperimento rezultatus. </w:t>
      </w:r>
      <w:r w:rsidR="00652A18">
        <w:rPr>
          <w:lang w:val="lt"/>
        </w:rPr>
        <w:t xml:space="preserve"> Asmeninis pagalbininkas teirausis apie:</w:t>
      </w:r>
    </w:p>
    <w:p w14:paraId="13D73850" w14:textId="6D888A73" w:rsidR="00652A18" w:rsidRDefault="00652A18" w:rsidP="00652A18">
      <w:pPr>
        <w:pStyle w:val="ListParagraph"/>
        <w:numPr>
          <w:ilvl w:val="0"/>
          <w:numId w:val="23"/>
        </w:numPr>
      </w:pPr>
      <w:r>
        <w:rPr>
          <w:lang w:val="lt"/>
        </w:rPr>
        <w:t>Kaip dalyviui sekėsi eksperimentas?</w:t>
      </w:r>
    </w:p>
    <w:p w14:paraId="0FCAAE2C" w14:textId="37EA5527" w:rsidR="00652A18" w:rsidRDefault="00F114CE" w:rsidP="00652A18">
      <w:pPr>
        <w:pStyle w:val="ListParagraph"/>
        <w:numPr>
          <w:ilvl w:val="0"/>
          <w:numId w:val="23"/>
        </w:numPr>
      </w:pPr>
      <w:r>
        <w:rPr>
          <w:lang w:val="lt"/>
        </w:rPr>
        <w:t>Kokios buvo jų išvados?</w:t>
      </w:r>
    </w:p>
    <w:p w14:paraId="1ED0D0DE" w14:textId="6856F453" w:rsidR="003B3864" w:rsidRPr="003B3864" w:rsidRDefault="00F114CE" w:rsidP="00F114CE">
      <w:pPr>
        <w:pStyle w:val="ListParagraph"/>
        <w:numPr>
          <w:ilvl w:val="0"/>
          <w:numId w:val="23"/>
        </w:numPr>
      </w:pPr>
      <w:r>
        <w:rPr>
          <w:lang w:val="lt"/>
        </w:rPr>
        <w:t>Kokius pamąstymus dalyvis perduos grupės kūrimo sesijai?</w:t>
      </w:r>
    </w:p>
    <w:p w14:paraId="260FB43C" w14:textId="77777777" w:rsidR="0079720C" w:rsidRDefault="0079720C">
      <w:r>
        <w:br w:type="page"/>
      </w:r>
    </w:p>
    <w:p w14:paraId="43821AE4" w14:textId="1FF443E6" w:rsidR="0079720C" w:rsidRPr="00282A04" w:rsidRDefault="003A04EC" w:rsidP="0079720C">
      <w:pPr>
        <w:pStyle w:val="Heading2"/>
        <w:rPr>
          <w:sz w:val="48"/>
          <w:szCs w:val="48"/>
        </w:rPr>
      </w:pPr>
      <w:r>
        <w:rPr>
          <w:sz w:val="48"/>
          <w:szCs w:val="48"/>
          <w:lang w:val="lt"/>
        </w:rPr>
        <w:lastRenderedPageBreak/>
        <w:t>Dalyvio refleksijos</w:t>
      </w:r>
    </w:p>
    <w:p w14:paraId="584189F2" w14:textId="77777777" w:rsidR="00145CE5" w:rsidRDefault="00145CE5" w:rsidP="007541CD"/>
    <w:p w14:paraId="714E8666" w14:textId="1B041BB8" w:rsidR="007541CD" w:rsidRDefault="003A04EC" w:rsidP="007541CD">
      <w:r>
        <w:rPr>
          <w:lang w:val="lt"/>
        </w:rPr>
        <w:t>Dalyviai bus skatinami individualiai reflektuoti, vesdami pastabas ar savo apmąstymų žurnalą visos programos metu.</w:t>
      </w:r>
    </w:p>
    <w:p w14:paraId="105DA672" w14:textId="73C70F78" w:rsidR="003B4AD7" w:rsidRDefault="003B4AD7" w:rsidP="003B4AD7">
      <w:pPr>
        <w:pStyle w:val="Heading2"/>
      </w:pPr>
      <w:r>
        <w:rPr>
          <w:lang w:val="lt"/>
        </w:rPr>
        <w:t>Žurnalinė</w:t>
      </w:r>
    </w:p>
    <w:p w14:paraId="55F588A9" w14:textId="4655C595" w:rsidR="007541CD" w:rsidRDefault="003A04EC" w:rsidP="007541CD">
      <w:r>
        <w:rPr>
          <w:lang w:val="lt"/>
        </w:rPr>
        <w:t>Tikėtina, kad žurnalų rašymas bus nuolatinis procesas, kurį paskatins GDS, IDS ir kiti įvykiai bei skaitymas. Asmeninių patirčių rašymas gali būti paskatintas po tam tikrų įvykių.</w:t>
      </w:r>
    </w:p>
    <w:p w14:paraId="00ABCDA2" w14:textId="28F01902" w:rsidR="003B4AD7" w:rsidRDefault="00C703D3" w:rsidP="007541CD">
      <w:r>
        <w:rPr>
          <w:lang w:val="lt"/>
        </w:rPr>
        <w:t>Žurnalų rašymas nebūtinai turi būti labai struktūrizuotas. Tačiau dalyviai gali pamąstyti apie šiuos dalykus:</w:t>
      </w:r>
    </w:p>
    <w:p w14:paraId="3468862C" w14:textId="7F8B49E5" w:rsidR="00C703D3" w:rsidRDefault="00106155" w:rsidP="00C703D3">
      <w:pPr>
        <w:pStyle w:val="ListParagraph"/>
        <w:numPr>
          <w:ilvl w:val="0"/>
          <w:numId w:val="32"/>
        </w:numPr>
      </w:pPr>
      <w:r>
        <w:rPr>
          <w:lang w:val="lt"/>
        </w:rPr>
        <w:t>Ką teorija gali mums pasakyti apie tai, kaip mokyklų vadovai įprasmina savo vaidmenis?</w:t>
      </w:r>
    </w:p>
    <w:p w14:paraId="53FBD79B" w14:textId="6F774AC0" w:rsidR="00106155" w:rsidRDefault="00106155" w:rsidP="00C703D3">
      <w:pPr>
        <w:pStyle w:val="ListParagraph"/>
        <w:numPr>
          <w:ilvl w:val="0"/>
          <w:numId w:val="32"/>
        </w:numPr>
      </w:pPr>
      <w:r>
        <w:rPr>
          <w:lang w:val="lt"/>
        </w:rPr>
        <w:t>Kaip keičiasi mano požiūris į mokyklas ir mokyklų vadovų darbą?</w:t>
      </w:r>
    </w:p>
    <w:p w14:paraId="1D9EC84F" w14:textId="5397E0BA" w:rsidR="00106155" w:rsidRDefault="00106155" w:rsidP="00C703D3">
      <w:pPr>
        <w:pStyle w:val="ListParagraph"/>
        <w:numPr>
          <w:ilvl w:val="0"/>
          <w:numId w:val="32"/>
        </w:numPr>
      </w:pPr>
      <w:r>
        <w:rPr>
          <w:lang w:val="lt"/>
        </w:rPr>
        <w:t>Kaip kiti kitaip vertina mokyklą, kurioje dirbu, nei aš?</w:t>
      </w:r>
    </w:p>
    <w:p w14:paraId="04952567" w14:textId="710133D2" w:rsidR="00106155" w:rsidRDefault="00106155" w:rsidP="00C703D3">
      <w:pPr>
        <w:pStyle w:val="ListParagraph"/>
        <w:numPr>
          <w:ilvl w:val="0"/>
          <w:numId w:val="32"/>
        </w:numPr>
      </w:pPr>
      <w:r>
        <w:rPr>
          <w:lang w:val="lt"/>
        </w:rPr>
        <w:t>Kodėl kiti kitaip nei aš suvokiame iššūkius, su kuriais susiduriame kaip mokykla?</w:t>
      </w:r>
    </w:p>
    <w:p w14:paraId="68C88E1F" w14:textId="07A81386" w:rsidR="00106155" w:rsidRDefault="00106155" w:rsidP="00C703D3">
      <w:pPr>
        <w:pStyle w:val="ListParagraph"/>
        <w:numPr>
          <w:ilvl w:val="0"/>
          <w:numId w:val="32"/>
        </w:numPr>
      </w:pPr>
      <w:r>
        <w:rPr>
          <w:lang w:val="lt"/>
        </w:rPr>
        <w:t>Kaip mano nuomonę užginčijo kiti (GDS/IDS diskusijose arba eksperimente)?</w:t>
      </w:r>
    </w:p>
    <w:p w14:paraId="3B92C707" w14:textId="4595FD11" w:rsidR="00106155" w:rsidRDefault="00F20119" w:rsidP="00C703D3">
      <w:pPr>
        <w:pStyle w:val="ListParagraph"/>
        <w:numPr>
          <w:ilvl w:val="0"/>
          <w:numId w:val="32"/>
        </w:numPr>
      </w:pPr>
      <w:r>
        <w:rPr>
          <w:lang w:val="lt"/>
        </w:rPr>
        <w:t>Kaip keičiasi mano supratimas apie problemas, kurias bandome išspręsti?</w:t>
      </w:r>
    </w:p>
    <w:p w14:paraId="261A3E62" w14:textId="13BEB74A" w:rsidR="00F20119" w:rsidRDefault="00F20119" w:rsidP="00C703D3">
      <w:pPr>
        <w:pStyle w:val="ListParagraph"/>
        <w:numPr>
          <w:ilvl w:val="0"/>
          <w:numId w:val="32"/>
        </w:numPr>
      </w:pPr>
      <w:r>
        <w:rPr>
          <w:lang w:val="lt"/>
        </w:rPr>
        <w:t>Kaip man patinka dviprasmybė, netikrumas ir sudėtingumas?</w:t>
      </w:r>
    </w:p>
    <w:p w14:paraId="57D7FAD6" w14:textId="45AD5D59" w:rsidR="00F20119" w:rsidRDefault="00F20119" w:rsidP="00C703D3">
      <w:pPr>
        <w:pStyle w:val="ListParagraph"/>
        <w:numPr>
          <w:ilvl w:val="0"/>
          <w:numId w:val="32"/>
        </w:numPr>
      </w:pPr>
      <w:r>
        <w:rPr>
          <w:lang w:val="lt"/>
        </w:rPr>
        <w:t>Ką reiškia tobulinti mokyklą?</w:t>
      </w:r>
    </w:p>
    <w:p w14:paraId="115F40E1" w14:textId="77777777" w:rsidR="00C703D3" w:rsidRDefault="00C703D3" w:rsidP="007541CD"/>
    <w:p w14:paraId="4788B18E" w14:textId="77777777" w:rsidR="0079720C" w:rsidRDefault="0079720C">
      <w:r>
        <w:br w:type="page"/>
      </w:r>
    </w:p>
    <w:p w14:paraId="62107F95" w14:textId="77777777" w:rsidR="0079720C" w:rsidRPr="00282A04" w:rsidRDefault="0079720C" w:rsidP="0079720C">
      <w:pPr>
        <w:pStyle w:val="Heading2"/>
        <w:rPr>
          <w:sz w:val="48"/>
          <w:szCs w:val="48"/>
        </w:rPr>
      </w:pPr>
      <w:r>
        <w:rPr>
          <w:sz w:val="48"/>
          <w:szCs w:val="48"/>
          <w:lang w:val="lt"/>
        </w:rPr>
        <w:lastRenderedPageBreak/>
        <w:t>Paaiškinimai</w:t>
      </w:r>
    </w:p>
    <w:p w14:paraId="1F91726C" w14:textId="58D6A9BA" w:rsidR="007541CD" w:rsidRDefault="003B4AD7" w:rsidP="003B4AD7">
      <w:r>
        <w:rPr>
          <w:lang w:val="lt"/>
        </w:rPr>
        <w:t>Aiškinamuosiuose vaizdo įrašuose vedėjai ir dalyviai supažindinami su pagrindiniais programai reikalingais teoriniais konstruktais.</w:t>
      </w:r>
    </w:p>
    <w:p w14:paraId="1D016043" w14:textId="09485702" w:rsidR="003B4AD7" w:rsidRDefault="003B4AD7" w:rsidP="003B4AD7">
      <w:pPr>
        <w:pStyle w:val="Heading2"/>
      </w:pPr>
      <w:r>
        <w:rPr>
          <w:lang w:val="lt"/>
        </w:rPr>
        <w:t>Įvadas į GHT ir suaugusiųjų raidos teoriją</w:t>
      </w:r>
    </w:p>
    <w:p w14:paraId="347A9A37" w14:textId="7AEC161B" w:rsidR="003B4AD7" w:rsidRDefault="003B4AD7" w:rsidP="003B4AD7">
      <w:r>
        <w:rPr>
          <w:lang w:val="lt"/>
        </w:rPr>
        <w:t>Šis paaiškinimas supažindins dalyvius su...</w:t>
      </w:r>
    </w:p>
    <w:p w14:paraId="27F22AB8" w14:textId="77777777" w:rsidR="003B4AD7" w:rsidRDefault="003B4AD7" w:rsidP="003B4AD7"/>
    <w:p w14:paraId="3E3A3809" w14:textId="73A9AC22" w:rsidR="003B4AD7" w:rsidRDefault="003B4AD7" w:rsidP="003B4AD7">
      <w:pPr>
        <w:pStyle w:val="Heading2"/>
      </w:pPr>
      <w:r>
        <w:rPr>
          <w:lang w:val="lt"/>
        </w:rPr>
        <w:t>Įvadas į prasmės kūrimą</w:t>
      </w:r>
    </w:p>
    <w:p w14:paraId="322620E4" w14:textId="77777777" w:rsidR="003B4AD7" w:rsidRDefault="003B4AD7" w:rsidP="003B4AD7">
      <w:r>
        <w:rPr>
          <w:lang w:val="lt"/>
        </w:rPr>
        <w:t>Šis paaiškinimas supažindins dalyvius su...</w:t>
      </w:r>
    </w:p>
    <w:p w14:paraId="7711745B" w14:textId="77777777" w:rsidR="003B4AD7" w:rsidRDefault="003B4AD7" w:rsidP="003B4AD7"/>
    <w:p w14:paraId="4F3D95E7" w14:textId="1212D704" w:rsidR="003B4AD7" w:rsidRDefault="003B4AD7" w:rsidP="003B4AD7">
      <w:pPr>
        <w:pStyle w:val="Heading2"/>
      </w:pPr>
      <w:r>
        <w:rPr>
          <w:lang w:val="lt"/>
        </w:rPr>
        <w:t>Įvadas į sudėtingumo teoriją</w:t>
      </w:r>
    </w:p>
    <w:p w14:paraId="7BC88711" w14:textId="77777777" w:rsidR="003B4AD7" w:rsidRDefault="003B4AD7" w:rsidP="003B4AD7">
      <w:r>
        <w:rPr>
          <w:lang w:val="lt"/>
        </w:rPr>
        <w:t>Šis paaiškinimas supažindins dalyvius su...</w:t>
      </w:r>
    </w:p>
    <w:p w14:paraId="220417D4" w14:textId="77777777" w:rsidR="003B4AD7" w:rsidRDefault="003B4AD7" w:rsidP="003B4AD7"/>
    <w:p w14:paraId="77CF745D" w14:textId="5CEC7867" w:rsidR="003B4AD7" w:rsidRDefault="003B4AD7" w:rsidP="003B4AD7">
      <w:pPr>
        <w:pStyle w:val="Heading2"/>
      </w:pPr>
      <w:r>
        <w:rPr>
          <w:lang w:val="lt"/>
        </w:rPr>
        <w:t>Įvadas į nedoras problemas</w:t>
      </w:r>
    </w:p>
    <w:p w14:paraId="56F298E0" w14:textId="77777777" w:rsidR="003B4AD7" w:rsidRDefault="003B4AD7" w:rsidP="003B4AD7">
      <w:r>
        <w:rPr>
          <w:lang w:val="lt"/>
        </w:rPr>
        <w:t>Šis paaiškinimas supažindins dalyvius su...</w:t>
      </w:r>
    </w:p>
    <w:p w14:paraId="39A28698" w14:textId="77777777" w:rsidR="003B4AD7" w:rsidRDefault="003B4AD7" w:rsidP="003B4AD7"/>
    <w:p w14:paraId="74877120" w14:textId="7ABB0B3C" w:rsidR="003B4AD7" w:rsidRDefault="003B4AD7" w:rsidP="003B4AD7">
      <w:pPr>
        <w:pStyle w:val="Heading2"/>
      </w:pPr>
      <w:r>
        <w:rPr>
          <w:lang w:val="lt"/>
        </w:rPr>
        <w:t>Mokyklos lyderystė ir organizacinė teorija</w:t>
      </w:r>
    </w:p>
    <w:p w14:paraId="33DFB366" w14:textId="77777777" w:rsidR="003B4AD7" w:rsidRDefault="003B4AD7" w:rsidP="003B4AD7">
      <w:r>
        <w:rPr>
          <w:lang w:val="lt"/>
        </w:rPr>
        <w:t>Šis paaiškinimas supažindins dalyvius su...</w:t>
      </w:r>
    </w:p>
    <w:p w14:paraId="6CB011AA" w14:textId="77777777" w:rsidR="003B4AD7" w:rsidRDefault="003B4AD7" w:rsidP="003B4AD7"/>
    <w:p w14:paraId="3BBB2D79" w14:textId="77777777" w:rsidR="003B4AD7" w:rsidRDefault="003B4AD7" w:rsidP="003B4AD7"/>
    <w:p w14:paraId="16CC5027" w14:textId="77777777" w:rsidR="003B4AD7" w:rsidRDefault="003B4AD7" w:rsidP="003B4AD7"/>
    <w:p w14:paraId="372BAFCD" w14:textId="77777777" w:rsidR="003B4AD7" w:rsidRDefault="003B4AD7" w:rsidP="003B4AD7"/>
    <w:p w14:paraId="08AC9B02" w14:textId="77777777" w:rsidR="003B4AD7" w:rsidRDefault="003B4AD7" w:rsidP="003B4AD7"/>
    <w:p w14:paraId="5A848796" w14:textId="77777777" w:rsidR="003B4AD7" w:rsidRDefault="003B4AD7" w:rsidP="003B4AD7"/>
    <w:p w14:paraId="295268EC" w14:textId="77777777" w:rsidR="003B4AD7" w:rsidRDefault="003B4AD7" w:rsidP="003B4AD7"/>
    <w:p w14:paraId="599000FF" w14:textId="77777777" w:rsidR="003B4AD7" w:rsidRDefault="003B4AD7" w:rsidP="003B4AD7"/>
    <w:p w14:paraId="29DF4A2A" w14:textId="77777777" w:rsidR="0079720C" w:rsidRDefault="0079720C">
      <w:pPr>
        <w:rPr>
          <w:rFonts w:asciiTheme="majorHAnsi" w:eastAsiaTheme="majorEastAsia" w:hAnsiTheme="majorHAnsi" w:cstheme="majorBidi"/>
          <w:bCs/>
          <w:sz w:val="24"/>
          <w:szCs w:val="24"/>
        </w:rPr>
      </w:pPr>
      <w:r>
        <w:rPr>
          <w:b/>
          <w:sz w:val="24"/>
          <w:szCs w:val="24"/>
        </w:rPr>
        <w:br w:type="page"/>
      </w:r>
    </w:p>
    <w:p w14:paraId="762CF82F" w14:textId="52274F06" w:rsidR="0079720C" w:rsidRPr="00282A04" w:rsidRDefault="00846BC4" w:rsidP="0079720C">
      <w:pPr>
        <w:pStyle w:val="Heading2"/>
        <w:rPr>
          <w:sz w:val="48"/>
          <w:szCs w:val="48"/>
        </w:rPr>
      </w:pPr>
      <w:r>
        <w:rPr>
          <w:sz w:val="48"/>
          <w:szCs w:val="48"/>
          <w:lang w:val="lt"/>
        </w:rPr>
        <w:lastRenderedPageBreak/>
        <w:t>Eksperimentus</w:t>
      </w:r>
    </w:p>
    <w:p w14:paraId="24E1248E" w14:textId="77777777" w:rsidR="00846BC4" w:rsidRDefault="00846BC4">
      <w:pPr>
        <w:rPr>
          <w:sz w:val="24"/>
          <w:szCs w:val="24"/>
        </w:rPr>
      </w:pPr>
    </w:p>
    <w:p w14:paraId="3C5A5A7E" w14:textId="490F6DEC" w:rsidR="00846BC4" w:rsidRDefault="00846BC4">
      <w:pPr>
        <w:rPr>
          <w:sz w:val="24"/>
          <w:szCs w:val="24"/>
        </w:rPr>
      </w:pPr>
      <w:r>
        <w:rPr>
          <w:sz w:val="24"/>
          <w:szCs w:val="24"/>
          <w:lang w:val="lt"/>
        </w:rPr>
        <w:t>Eksperimentas yra galimybė išbandyti hipotezę apie mokyklą, kurioje dalyvis dirba. Kiekvienas eksperimentas prasidės dalyviams suformulavus hipotezę. Jie patikrins šią hipotezę sąveikaudami su kitais savo aplinkoje.</w:t>
      </w:r>
    </w:p>
    <w:p w14:paraId="6FF8E148" w14:textId="42DABEE6" w:rsidR="00863461" w:rsidRPr="00846BC4" w:rsidRDefault="00863461">
      <w:pPr>
        <w:rPr>
          <w:sz w:val="24"/>
          <w:szCs w:val="24"/>
        </w:rPr>
      </w:pPr>
      <w:r>
        <w:rPr>
          <w:sz w:val="24"/>
          <w:szCs w:val="24"/>
          <w:lang w:val="lt"/>
        </w:rPr>
        <w:t>Bandomosios programos dalyviai atlieka vieną iš šių eksperimentų. Tai yra programos tarpininko pasirinkimas.</w:t>
      </w:r>
    </w:p>
    <w:p w14:paraId="6C44108F" w14:textId="191E0ACE" w:rsidR="00846BC4" w:rsidRPr="00846BC4" w:rsidRDefault="00846BC4" w:rsidP="00846BC4">
      <w:pPr>
        <w:pStyle w:val="Heading2"/>
      </w:pPr>
      <w:r w:rsidRPr="00846BC4">
        <w:rPr>
          <w:lang w:val="lt"/>
        </w:rPr>
        <w:t>A eksperimentas: tyrinėkite savo mokyklos nedoras problemas su kitais</w:t>
      </w:r>
    </w:p>
    <w:p w14:paraId="30915030" w14:textId="01778F04" w:rsidR="00846BC4" w:rsidRDefault="00846BC4">
      <w:pPr>
        <w:rPr>
          <w:sz w:val="24"/>
          <w:szCs w:val="24"/>
        </w:rPr>
      </w:pPr>
      <w:r>
        <w:rPr>
          <w:sz w:val="24"/>
          <w:szCs w:val="24"/>
          <w:lang w:val="lt"/>
        </w:rPr>
        <w:t>Dalyvių bus paprašyta atlikti šiuos veiksmus:</w:t>
      </w:r>
    </w:p>
    <w:p w14:paraId="51BE02A0" w14:textId="7837C13B" w:rsidR="00846BC4" w:rsidRDefault="00846BC4" w:rsidP="00846BC4">
      <w:pPr>
        <w:pStyle w:val="ListParagraph"/>
        <w:numPr>
          <w:ilvl w:val="0"/>
          <w:numId w:val="25"/>
        </w:numPr>
        <w:rPr>
          <w:sz w:val="24"/>
          <w:szCs w:val="24"/>
        </w:rPr>
      </w:pPr>
      <w:r>
        <w:rPr>
          <w:sz w:val="24"/>
          <w:szCs w:val="24"/>
          <w:lang w:val="lt"/>
        </w:rPr>
        <w:t>Sukurkite hipotezę apie tai, ką jūsų mokyklos žmonės įvardintų kaip pagrindines nedoras problemas jūsų kontekste.</w:t>
      </w:r>
    </w:p>
    <w:p w14:paraId="64F077FB" w14:textId="048C2292" w:rsidR="00846BC4" w:rsidRDefault="00846BC4" w:rsidP="00846BC4">
      <w:pPr>
        <w:pStyle w:val="ListParagraph"/>
        <w:numPr>
          <w:ilvl w:val="0"/>
          <w:numId w:val="25"/>
        </w:numPr>
        <w:rPr>
          <w:sz w:val="24"/>
          <w:szCs w:val="24"/>
        </w:rPr>
      </w:pPr>
      <w:r>
        <w:rPr>
          <w:sz w:val="24"/>
          <w:szCs w:val="24"/>
          <w:lang w:val="lt"/>
        </w:rPr>
        <w:t>Išbandykite šį hipotezę,</w:t>
      </w:r>
      <w:r w:rsidR="00F67A95">
        <w:rPr>
          <w:sz w:val="24"/>
          <w:szCs w:val="24"/>
          <w:lang w:val="lt"/>
        </w:rPr>
        <w:t>paprašydami kolegų, užimančių įvairias pareigas jūsų mokykloje, nustatyti svarbiausias nedoras problemas, su kuriomis susiduria mokykla.</w:t>
      </w:r>
    </w:p>
    <w:p w14:paraId="0B720AB6" w14:textId="2DB54E53" w:rsidR="00846BC4" w:rsidRPr="00F67A95" w:rsidRDefault="00F67A95" w:rsidP="00F67A95">
      <w:pPr>
        <w:pStyle w:val="ListParagraph"/>
        <w:numPr>
          <w:ilvl w:val="0"/>
          <w:numId w:val="25"/>
        </w:numPr>
        <w:rPr>
          <w:sz w:val="24"/>
          <w:szCs w:val="24"/>
        </w:rPr>
      </w:pPr>
      <w:r>
        <w:rPr>
          <w:sz w:val="24"/>
          <w:szCs w:val="24"/>
          <w:lang w:val="lt"/>
        </w:rPr>
        <w:t>Apmąstykite, kiek pateikti atsakymai patvirtina jūsų hipotezę arba nuo jos nukrypsta.</w:t>
      </w:r>
    </w:p>
    <w:p w14:paraId="0D8995A4" w14:textId="787FC272" w:rsidR="00846BC4" w:rsidRDefault="00F67A95" w:rsidP="00846BC4">
      <w:pPr>
        <w:pStyle w:val="Heading2"/>
      </w:pPr>
      <w:r>
        <w:rPr>
          <w:lang w:val="lt"/>
        </w:rPr>
        <w:t>B eksperimentas: nedoros problemos apibrėžimas</w:t>
      </w:r>
    </w:p>
    <w:p w14:paraId="200F7427" w14:textId="77777777" w:rsidR="00F67A95" w:rsidRDefault="00F67A95" w:rsidP="00F67A95">
      <w:pPr>
        <w:rPr>
          <w:sz w:val="24"/>
          <w:szCs w:val="24"/>
        </w:rPr>
      </w:pPr>
      <w:r>
        <w:rPr>
          <w:sz w:val="24"/>
          <w:szCs w:val="24"/>
          <w:lang w:val="lt"/>
        </w:rPr>
        <w:t>Dalyvių bus paprašyta atlikti šiuos veiksmus:</w:t>
      </w:r>
    </w:p>
    <w:p w14:paraId="6194B6F3" w14:textId="3E84DD05" w:rsidR="00846BC4" w:rsidRDefault="00F67A95" w:rsidP="00F67A95">
      <w:pPr>
        <w:pStyle w:val="ListParagraph"/>
        <w:numPr>
          <w:ilvl w:val="0"/>
          <w:numId w:val="26"/>
        </w:numPr>
        <w:rPr>
          <w:sz w:val="24"/>
          <w:szCs w:val="24"/>
        </w:rPr>
      </w:pPr>
      <w:r>
        <w:rPr>
          <w:sz w:val="24"/>
          <w:szCs w:val="24"/>
          <w:lang w:val="lt"/>
        </w:rPr>
        <w:t>Pasirinkite nedorą problemą, kuri yra reikšminga jūsų kontekste.</w:t>
      </w:r>
    </w:p>
    <w:p w14:paraId="3292A306" w14:textId="33398433" w:rsidR="00F67A95" w:rsidRDefault="00F67A95" w:rsidP="00F67A95">
      <w:pPr>
        <w:pStyle w:val="ListParagraph"/>
        <w:numPr>
          <w:ilvl w:val="0"/>
          <w:numId w:val="26"/>
        </w:numPr>
        <w:rPr>
          <w:sz w:val="24"/>
          <w:szCs w:val="24"/>
        </w:rPr>
      </w:pPr>
      <w:r>
        <w:rPr>
          <w:sz w:val="24"/>
          <w:szCs w:val="24"/>
          <w:lang w:val="lt"/>
        </w:rPr>
        <w:t>Sukurkite hipotezę apie šios problemos kilmę ir svarbiausius bruožus ("problemos apibrėžimas").</w:t>
      </w:r>
    </w:p>
    <w:p w14:paraId="40915C0A" w14:textId="64EA4608" w:rsidR="00F67A95" w:rsidRDefault="00F67A95" w:rsidP="00F67A95">
      <w:pPr>
        <w:pStyle w:val="ListParagraph"/>
        <w:numPr>
          <w:ilvl w:val="0"/>
          <w:numId w:val="26"/>
        </w:numPr>
        <w:rPr>
          <w:sz w:val="24"/>
          <w:szCs w:val="24"/>
        </w:rPr>
      </w:pPr>
      <w:r>
        <w:rPr>
          <w:sz w:val="24"/>
          <w:szCs w:val="24"/>
          <w:lang w:val="lt"/>
        </w:rPr>
        <w:t>Patikrinkite šią hipotezę aptardami su 2–3 kolegomis įvairiose pozicijose jūsų mokykloje, kad atskleistumėte alternatyvias perspektyvas ir prielaidas.</w:t>
      </w:r>
    </w:p>
    <w:p w14:paraId="213B8470" w14:textId="5585139E" w:rsidR="00846BC4" w:rsidRPr="00F67A95" w:rsidRDefault="00F67A95" w:rsidP="00F67A95">
      <w:pPr>
        <w:pStyle w:val="ListParagraph"/>
        <w:numPr>
          <w:ilvl w:val="0"/>
          <w:numId w:val="26"/>
        </w:numPr>
        <w:rPr>
          <w:sz w:val="24"/>
          <w:szCs w:val="24"/>
        </w:rPr>
      </w:pPr>
      <w:r>
        <w:rPr>
          <w:sz w:val="24"/>
          <w:szCs w:val="24"/>
          <w:lang w:val="lt"/>
        </w:rPr>
        <w:t>Sukurkite patobulintą problemos apibrėžimo versiją.</w:t>
      </w:r>
    </w:p>
    <w:p w14:paraId="03546F58" w14:textId="6A8C61DD" w:rsidR="00846BC4" w:rsidRDefault="00F67A95" w:rsidP="00846BC4">
      <w:pPr>
        <w:pStyle w:val="Heading2"/>
      </w:pPr>
      <w:r>
        <w:rPr>
          <w:lang w:val="lt"/>
        </w:rPr>
        <w:t xml:space="preserve">C eksperimentas: </w:t>
      </w:r>
      <w:r w:rsidRPr="00F67A95">
        <w:rPr>
          <w:lang w:val="lt"/>
        </w:rPr>
        <w:t>sprendimų tyrinėjimas</w:t>
      </w:r>
    </w:p>
    <w:p w14:paraId="16860B7F" w14:textId="77777777" w:rsidR="00F67A95" w:rsidRDefault="00F67A95" w:rsidP="00F67A95">
      <w:pPr>
        <w:rPr>
          <w:sz w:val="24"/>
          <w:szCs w:val="24"/>
        </w:rPr>
      </w:pPr>
      <w:r>
        <w:rPr>
          <w:sz w:val="24"/>
          <w:szCs w:val="24"/>
          <w:lang w:val="lt"/>
        </w:rPr>
        <w:t>Dalyvių bus paprašyta atlikti šiuos veiksmus:</w:t>
      </w:r>
    </w:p>
    <w:p w14:paraId="0E3F130F" w14:textId="7B131FA5" w:rsidR="00846BC4" w:rsidRDefault="00F67A95" w:rsidP="00F67A95">
      <w:pPr>
        <w:pStyle w:val="ListParagraph"/>
        <w:numPr>
          <w:ilvl w:val="0"/>
          <w:numId w:val="29"/>
        </w:numPr>
        <w:rPr>
          <w:sz w:val="24"/>
          <w:szCs w:val="24"/>
        </w:rPr>
      </w:pPr>
      <w:r>
        <w:rPr>
          <w:sz w:val="24"/>
          <w:szCs w:val="24"/>
          <w:lang w:val="lt"/>
        </w:rPr>
        <w:t>Sukurkite hipotezę apie tai, kokie galėtų būti galimi jūsų pasirinktos nedoros problemos sprendimai.</w:t>
      </w:r>
    </w:p>
    <w:p w14:paraId="269346E2" w14:textId="2FCFB004" w:rsidR="00F67A95" w:rsidRDefault="00F67A95" w:rsidP="00F67A95">
      <w:pPr>
        <w:pStyle w:val="ListParagraph"/>
        <w:numPr>
          <w:ilvl w:val="0"/>
          <w:numId w:val="29"/>
        </w:numPr>
        <w:rPr>
          <w:sz w:val="24"/>
          <w:szCs w:val="24"/>
        </w:rPr>
      </w:pPr>
      <w:r>
        <w:rPr>
          <w:sz w:val="24"/>
          <w:szCs w:val="24"/>
          <w:lang w:val="lt"/>
        </w:rPr>
        <w:t>Sušaukite kolegų grupę, kad aptartumėte problemą ir pasiūlytumėte galimus sprendimus.</w:t>
      </w:r>
    </w:p>
    <w:p w14:paraId="4DA06863" w14:textId="4D6BD6A7" w:rsidR="00F67A95" w:rsidRPr="00F67A95" w:rsidRDefault="003B4AD7" w:rsidP="00F67A95">
      <w:pPr>
        <w:pStyle w:val="ListParagraph"/>
        <w:numPr>
          <w:ilvl w:val="0"/>
          <w:numId w:val="29"/>
        </w:numPr>
        <w:rPr>
          <w:sz w:val="24"/>
          <w:szCs w:val="24"/>
        </w:rPr>
      </w:pPr>
      <w:r>
        <w:rPr>
          <w:sz w:val="24"/>
          <w:szCs w:val="24"/>
          <w:lang w:val="lt"/>
        </w:rPr>
        <w:t>Apsvarstykite, kaip siūlomais ir pageidaujamais sprendimais atsižvelgiama į problemos "nelabumą".</w:t>
      </w:r>
    </w:p>
    <w:p w14:paraId="3FA24C00" w14:textId="77777777" w:rsidR="00863461" w:rsidRDefault="00863461">
      <w:pPr>
        <w:rPr>
          <w:rFonts w:asciiTheme="majorHAnsi" w:eastAsiaTheme="majorEastAsia" w:hAnsiTheme="majorHAnsi" w:cstheme="majorBidi"/>
          <w:b/>
          <w:bCs/>
          <w:color w:val="4F81BD" w:themeColor="accent1"/>
          <w:sz w:val="48"/>
          <w:szCs w:val="48"/>
        </w:rPr>
      </w:pPr>
      <w:r>
        <w:rPr>
          <w:sz w:val="48"/>
          <w:szCs w:val="48"/>
        </w:rPr>
        <w:br w:type="page"/>
      </w:r>
    </w:p>
    <w:p w14:paraId="47D128B8" w14:textId="77777777" w:rsidR="007720DC" w:rsidRPr="00282A04" w:rsidRDefault="007720DC" w:rsidP="007720DC">
      <w:pPr>
        <w:pStyle w:val="Heading2"/>
        <w:rPr>
          <w:sz w:val="48"/>
          <w:szCs w:val="48"/>
        </w:rPr>
      </w:pPr>
      <w:r>
        <w:rPr>
          <w:sz w:val="48"/>
          <w:szCs w:val="48"/>
          <w:lang w:val="lt"/>
        </w:rPr>
        <w:lastRenderedPageBreak/>
        <w:t>Programos vertinimas</w:t>
      </w:r>
    </w:p>
    <w:p w14:paraId="3E13F0B6" w14:textId="77777777" w:rsidR="00550E5E" w:rsidRDefault="00550E5E" w:rsidP="00550E5E">
      <w:r>
        <w:rPr>
          <w:lang w:val="lt"/>
        </w:rPr>
        <w:t>Programa bus vertinama šiais metodais:</w:t>
      </w:r>
    </w:p>
    <w:p w14:paraId="552A2045" w14:textId="77777777" w:rsidR="00550E5E" w:rsidRDefault="00550E5E" w:rsidP="00550E5E">
      <w:pPr>
        <w:pStyle w:val="ListParagraph"/>
        <w:numPr>
          <w:ilvl w:val="0"/>
          <w:numId w:val="19"/>
        </w:numPr>
      </w:pPr>
      <w:r>
        <w:rPr>
          <w:lang w:val="lt"/>
        </w:rPr>
        <w:t>Programos "Leader" vertinimo forma.</w:t>
      </w:r>
    </w:p>
    <w:p w14:paraId="4C24E416" w14:textId="6ACA6632" w:rsidR="00550E5E" w:rsidRDefault="00550E5E" w:rsidP="00550E5E">
      <w:pPr>
        <w:pStyle w:val="ListParagraph"/>
        <w:numPr>
          <w:ilvl w:val="0"/>
          <w:numId w:val="19"/>
        </w:numPr>
      </w:pPr>
      <w:r>
        <w:rPr>
          <w:lang w:val="lt"/>
        </w:rPr>
        <w:t>Dalyvių apklausa.</w:t>
      </w:r>
    </w:p>
    <w:p w14:paraId="3E4F04D9" w14:textId="77777777" w:rsidR="0079720C" w:rsidRPr="0079720C" w:rsidRDefault="0079720C" w:rsidP="0079720C">
      <w:pPr>
        <w:pStyle w:val="Heading2"/>
        <w:rPr>
          <w:b w:val="0"/>
          <w:color w:val="auto"/>
          <w:sz w:val="24"/>
          <w:szCs w:val="24"/>
        </w:rPr>
      </w:pPr>
    </w:p>
    <w:p w14:paraId="7879BF09" w14:textId="77777777" w:rsidR="00282A04" w:rsidRPr="00282A04" w:rsidRDefault="00282A04" w:rsidP="00282A04"/>
    <w:p w14:paraId="69F1C115" w14:textId="2B9B8263" w:rsidR="00282A04" w:rsidRPr="00282A04" w:rsidRDefault="00282A04" w:rsidP="00282A04"/>
    <w:sectPr w:rsidR="00282A04" w:rsidRPr="00282A04" w:rsidSect="00282A04">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09608" w14:textId="77777777" w:rsidR="00282A04" w:rsidRDefault="00282A04" w:rsidP="00282A04">
      <w:pPr>
        <w:spacing w:after="0" w:line="240" w:lineRule="auto"/>
      </w:pPr>
      <w:r>
        <w:rPr>
          <w:lang w:val="lt"/>
        </w:rPr>
        <w:separator/>
      </w:r>
    </w:p>
  </w:endnote>
  <w:endnote w:type="continuationSeparator" w:id="0">
    <w:p w14:paraId="2709F46D" w14:textId="77777777" w:rsidR="00282A04" w:rsidRDefault="00282A04" w:rsidP="00282A04">
      <w:pPr>
        <w:spacing w:after="0" w:line="240" w:lineRule="auto"/>
      </w:pPr>
      <w:r>
        <w:rPr>
          <w:lang w:val="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15504" w14:textId="77777777" w:rsidR="00282A04" w:rsidRDefault="00282A04"/>
  <w:p w14:paraId="6C57606E" w14:textId="77777777" w:rsidR="00282A04" w:rsidRDefault="00282A04">
    <w:pPr>
      <w:pStyle w:val="FooterEven"/>
    </w:pPr>
    <w:r>
      <w:rPr>
        <w:lang w:val="lt"/>
      </w:rPr>
      <w:t xml:space="preserve">Puslapis </w:t>
    </w:r>
    <w:r>
      <w:rPr>
        <w:lang w:val="lt"/>
      </w:rPr>
      <w:fldChar w:fldCharType="begin"/>
    </w:r>
    <w:r>
      <w:rPr>
        <w:lang w:val="lt"/>
      </w:rPr>
      <w:instrText xml:space="preserve"> PAGE   \* MERGEFORMAT </w:instrText>
    </w:r>
    <w:r>
      <w:rPr>
        <w:lang w:val="lt"/>
      </w:rPr>
      <w:fldChar w:fldCharType="separate"/>
    </w:r>
    <w:r w:rsidR="007507EE" w:rsidRPr="007507EE">
      <w:rPr>
        <w:noProof/>
        <w:sz w:val="24"/>
        <w:szCs w:val="24"/>
        <w:lang w:val="lt"/>
      </w:rPr>
      <w:t>4</w:t>
    </w:r>
    <w:r>
      <w:rPr>
        <w:noProof/>
        <w:sz w:val="24"/>
        <w:szCs w:val="24"/>
        <w:lang w:val="lt"/>
      </w:rPr>
      <w:fldChar w:fldCharType="end"/>
    </w:r>
  </w:p>
  <w:p w14:paraId="6F1B3DF7" w14:textId="77777777" w:rsidR="00282A04" w:rsidRDefault="00282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205BB" w14:textId="77777777" w:rsidR="00282A04" w:rsidRDefault="00282A04" w:rsidP="00282A04">
      <w:pPr>
        <w:spacing w:after="0" w:line="240" w:lineRule="auto"/>
      </w:pPr>
      <w:r>
        <w:rPr>
          <w:lang w:val="lt"/>
        </w:rPr>
        <w:separator/>
      </w:r>
    </w:p>
  </w:footnote>
  <w:footnote w:type="continuationSeparator" w:id="0">
    <w:p w14:paraId="69F34955" w14:textId="77777777" w:rsidR="00282A04" w:rsidRDefault="00282A04" w:rsidP="00282A04">
      <w:pPr>
        <w:spacing w:after="0" w:line="240" w:lineRule="auto"/>
      </w:pPr>
      <w:r>
        <w:rPr>
          <w:lang w:val="lt"/>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37BE"/>
    <w:multiLevelType w:val="hybridMultilevel"/>
    <w:tmpl w:val="5302042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AAD44A4"/>
    <w:multiLevelType w:val="multilevel"/>
    <w:tmpl w:val="10304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0D2237"/>
    <w:multiLevelType w:val="hybridMultilevel"/>
    <w:tmpl w:val="9CECA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7536B"/>
    <w:multiLevelType w:val="hybridMultilevel"/>
    <w:tmpl w:val="049AC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865C95"/>
    <w:multiLevelType w:val="hybridMultilevel"/>
    <w:tmpl w:val="301A9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36B27"/>
    <w:multiLevelType w:val="hybridMultilevel"/>
    <w:tmpl w:val="1CB6B5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DFB6C40"/>
    <w:multiLevelType w:val="hybridMultilevel"/>
    <w:tmpl w:val="5D04F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2B723A"/>
    <w:multiLevelType w:val="hybridMultilevel"/>
    <w:tmpl w:val="DDD25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D72D97"/>
    <w:multiLevelType w:val="hybridMultilevel"/>
    <w:tmpl w:val="76643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514633"/>
    <w:multiLevelType w:val="hybridMultilevel"/>
    <w:tmpl w:val="9DD6A4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74059D"/>
    <w:multiLevelType w:val="hybridMultilevel"/>
    <w:tmpl w:val="1B6A2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730715"/>
    <w:multiLevelType w:val="hybridMultilevel"/>
    <w:tmpl w:val="BC76A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51686C"/>
    <w:multiLevelType w:val="hybridMultilevel"/>
    <w:tmpl w:val="A202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7152B9"/>
    <w:multiLevelType w:val="hybridMultilevel"/>
    <w:tmpl w:val="B40CC6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3C001DB9"/>
    <w:multiLevelType w:val="hybridMultilevel"/>
    <w:tmpl w:val="CE96F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FC3D8D"/>
    <w:multiLevelType w:val="hybridMultilevel"/>
    <w:tmpl w:val="3AA40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4650D8"/>
    <w:multiLevelType w:val="hybridMultilevel"/>
    <w:tmpl w:val="74E29A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2A7890"/>
    <w:multiLevelType w:val="hybridMultilevel"/>
    <w:tmpl w:val="E90CF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886034"/>
    <w:multiLevelType w:val="hybridMultilevel"/>
    <w:tmpl w:val="DDA0E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930715"/>
    <w:multiLevelType w:val="hybridMultilevel"/>
    <w:tmpl w:val="4AC6DD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087CC7"/>
    <w:multiLevelType w:val="hybridMultilevel"/>
    <w:tmpl w:val="525CE2D2"/>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1" w15:restartNumberingAfterBreak="0">
    <w:nsid w:val="499F2931"/>
    <w:multiLevelType w:val="hybridMultilevel"/>
    <w:tmpl w:val="03FA03A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49A629AE"/>
    <w:multiLevelType w:val="hybridMultilevel"/>
    <w:tmpl w:val="633C4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F512BF"/>
    <w:multiLevelType w:val="hybridMultilevel"/>
    <w:tmpl w:val="4AC6DD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0000E2"/>
    <w:multiLevelType w:val="hybridMultilevel"/>
    <w:tmpl w:val="FB684B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3C40BE"/>
    <w:multiLevelType w:val="hybridMultilevel"/>
    <w:tmpl w:val="0B8E8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607855"/>
    <w:multiLevelType w:val="hybridMultilevel"/>
    <w:tmpl w:val="742C1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B506A5"/>
    <w:multiLevelType w:val="hybridMultilevel"/>
    <w:tmpl w:val="125A5B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F55BD9"/>
    <w:multiLevelType w:val="hybridMultilevel"/>
    <w:tmpl w:val="96CCA75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6B601740"/>
    <w:multiLevelType w:val="multilevel"/>
    <w:tmpl w:val="6EE0E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50E5FAB"/>
    <w:multiLevelType w:val="hybridMultilevel"/>
    <w:tmpl w:val="BDDE70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034577"/>
    <w:multiLevelType w:val="hybridMultilevel"/>
    <w:tmpl w:val="5BEAB3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D4337D"/>
    <w:multiLevelType w:val="hybridMultilevel"/>
    <w:tmpl w:val="1936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5715862">
    <w:abstractNumId w:val="29"/>
  </w:num>
  <w:num w:numId="2" w16cid:durableId="2070880390">
    <w:abstractNumId w:val="1"/>
  </w:num>
  <w:num w:numId="3" w16cid:durableId="1695419815">
    <w:abstractNumId w:val="12"/>
  </w:num>
  <w:num w:numId="4" w16cid:durableId="1711416343">
    <w:abstractNumId w:val="13"/>
  </w:num>
  <w:num w:numId="5" w16cid:durableId="1799060313">
    <w:abstractNumId w:val="21"/>
  </w:num>
  <w:num w:numId="6" w16cid:durableId="983314099">
    <w:abstractNumId w:val="0"/>
  </w:num>
  <w:num w:numId="7" w16cid:durableId="241834641">
    <w:abstractNumId w:val="5"/>
  </w:num>
  <w:num w:numId="8" w16cid:durableId="892080904">
    <w:abstractNumId w:val="28"/>
  </w:num>
  <w:num w:numId="9" w16cid:durableId="1631008508">
    <w:abstractNumId w:val="31"/>
  </w:num>
  <w:num w:numId="10" w16cid:durableId="258099896">
    <w:abstractNumId w:val="10"/>
  </w:num>
  <w:num w:numId="11" w16cid:durableId="636838674">
    <w:abstractNumId w:val="9"/>
  </w:num>
  <w:num w:numId="12" w16cid:durableId="2133479195">
    <w:abstractNumId w:val="19"/>
  </w:num>
  <w:num w:numId="13" w16cid:durableId="436143427">
    <w:abstractNumId w:val="18"/>
  </w:num>
  <w:num w:numId="14" w16cid:durableId="1017658091">
    <w:abstractNumId w:val="2"/>
  </w:num>
  <w:num w:numId="15" w16cid:durableId="237130469">
    <w:abstractNumId w:val="7"/>
  </w:num>
  <w:num w:numId="16" w16cid:durableId="2091542837">
    <w:abstractNumId w:val="8"/>
  </w:num>
  <w:num w:numId="17" w16cid:durableId="1430807096">
    <w:abstractNumId w:val="14"/>
  </w:num>
  <w:num w:numId="18" w16cid:durableId="493106245">
    <w:abstractNumId w:val="23"/>
  </w:num>
  <w:num w:numId="19" w16cid:durableId="1691643146">
    <w:abstractNumId w:val="4"/>
  </w:num>
  <w:num w:numId="20" w16cid:durableId="491916053">
    <w:abstractNumId w:val="25"/>
  </w:num>
  <w:num w:numId="21" w16cid:durableId="466898419">
    <w:abstractNumId w:val="15"/>
  </w:num>
  <w:num w:numId="22" w16cid:durableId="669989283">
    <w:abstractNumId w:val="22"/>
  </w:num>
  <w:num w:numId="23" w16cid:durableId="1937055910">
    <w:abstractNumId w:val="26"/>
  </w:num>
  <w:num w:numId="24" w16cid:durableId="862402713">
    <w:abstractNumId w:val="17"/>
  </w:num>
  <w:num w:numId="25" w16cid:durableId="1418559279">
    <w:abstractNumId w:val="27"/>
  </w:num>
  <w:num w:numId="26" w16cid:durableId="1424759155">
    <w:abstractNumId w:val="3"/>
  </w:num>
  <w:num w:numId="27" w16cid:durableId="1096243550">
    <w:abstractNumId w:val="11"/>
  </w:num>
  <w:num w:numId="28" w16cid:durableId="1121000453">
    <w:abstractNumId w:val="32"/>
  </w:num>
  <w:num w:numId="29" w16cid:durableId="1552033801">
    <w:abstractNumId w:val="24"/>
  </w:num>
  <w:num w:numId="30" w16cid:durableId="1310523737">
    <w:abstractNumId w:val="20"/>
  </w:num>
  <w:num w:numId="31" w16cid:durableId="108134790">
    <w:abstractNumId w:val="30"/>
  </w:num>
  <w:num w:numId="32" w16cid:durableId="1243643671">
    <w:abstractNumId w:val="6"/>
  </w:num>
  <w:num w:numId="33" w16cid:durableId="58164775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BFC"/>
    <w:rsid w:val="000E6BCE"/>
    <w:rsid w:val="000F3F3E"/>
    <w:rsid w:val="00106155"/>
    <w:rsid w:val="00145CE5"/>
    <w:rsid w:val="00174C7F"/>
    <w:rsid w:val="001C6BFC"/>
    <w:rsid w:val="001E1577"/>
    <w:rsid w:val="002444E3"/>
    <w:rsid w:val="002621A6"/>
    <w:rsid w:val="00282A04"/>
    <w:rsid w:val="003218A7"/>
    <w:rsid w:val="003320C6"/>
    <w:rsid w:val="0033459B"/>
    <w:rsid w:val="00353A4E"/>
    <w:rsid w:val="003A04EC"/>
    <w:rsid w:val="003B3864"/>
    <w:rsid w:val="003B4AD7"/>
    <w:rsid w:val="003D7089"/>
    <w:rsid w:val="00466A3D"/>
    <w:rsid w:val="004A2626"/>
    <w:rsid w:val="004F2B95"/>
    <w:rsid w:val="00542742"/>
    <w:rsid w:val="0054577A"/>
    <w:rsid w:val="00550E5E"/>
    <w:rsid w:val="00555A97"/>
    <w:rsid w:val="00593F71"/>
    <w:rsid w:val="00652A18"/>
    <w:rsid w:val="007507EE"/>
    <w:rsid w:val="007541CD"/>
    <w:rsid w:val="007720DC"/>
    <w:rsid w:val="0079720C"/>
    <w:rsid w:val="007A30EB"/>
    <w:rsid w:val="00814E78"/>
    <w:rsid w:val="00835577"/>
    <w:rsid w:val="00846BC4"/>
    <w:rsid w:val="00863461"/>
    <w:rsid w:val="00885688"/>
    <w:rsid w:val="008B6913"/>
    <w:rsid w:val="009276C6"/>
    <w:rsid w:val="00AA3411"/>
    <w:rsid w:val="00B32EF1"/>
    <w:rsid w:val="00B72481"/>
    <w:rsid w:val="00C64BB6"/>
    <w:rsid w:val="00C6757D"/>
    <w:rsid w:val="00C703D3"/>
    <w:rsid w:val="00C905EC"/>
    <w:rsid w:val="00CD1FC1"/>
    <w:rsid w:val="00D87E9B"/>
    <w:rsid w:val="00D95476"/>
    <w:rsid w:val="00DE6A87"/>
    <w:rsid w:val="00E214AB"/>
    <w:rsid w:val="00EC5886"/>
    <w:rsid w:val="00ED4E30"/>
    <w:rsid w:val="00F114CE"/>
    <w:rsid w:val="00F20119"/>
    <w:rsid w:val="00F535A7"/>
    <w:rsid w:val="00F61066"/>
    <w:rsid w:val="00F67A95"/>
    <w:rsid w:val="00FA327D"/>
    <w:rsid w:val="00FC5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87EEF"/>
  <w15:docId w15:val="{716D703F-3629-4D32-96DD-969EE14A5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2A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2A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BFC"/>
    <w:rPr>
      <w:rFonts w:ascii="Tahoma" w:hAnsi="Tahoma" w:cs="Tahoma"/>
      <w:sz w:val="16"/>
      <w:szCs w:val="16"/>
    </w:rPr>
  </w:style>
  <w:style w:type="paragraph" w:styleId="Header">
    <w:name w:val="header"/>
    <w:basedOn w:val="Normal"/>
    <w:link w:val="HeaderChar"/>
    <w:uiPriority w:val="99"/>
    <w:unhideWhenUsed/>
    <w:rsid w:val="00282A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A04"/>
  </w:style>
  <w:style w:type="paragraph" w:styleId="Footer">
    <w:name w:val="footer"/>
    <w:basedOn w:val="Normal"/>
    <w:link w:val="FooterChar"/>
    <w:uiPriority w:val="99"/>
    <w:unhideWhenUsed/>
    <w:rsid w:val="00282A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A04"/>
  </w:style>
  <w:style w:type="paragraph" w:customStyle="1" w:styleId="FooterEven">
    <w:name w:val="Footer Even"/>
    <w:basedOn w:val="Normal"/>
    <w:qFormat/>
    <w:rsid w:val="00282A04"/>
    <w:pPr>
      <w:pBdr>
        <w:top w:val="single" w:sz="4" w:space="1" w:color="4F81BD" w:themeColor="accent1"/>
      </w:pBdr>
      <w:spacing w:after="180" w:line="264" w:lineRule="auto"/>
    </w:pPr>
    <w:rPr>
      <w:rFonts w:cs="Times New Roman"/>
      <w:color w:val="1F497D" w:themeColor="text2"/>
      <w:sz w:val="20"/>
      <w:szCs w:val="20"/>
      <w:lang w:val="en-US" w:eastAsia="ja-JP"/>
    </w:rPr>
  </w:style>
  <w:style w:type="character" w:customStyle="1" w:styleId="Heading1Char">
    <w:name w:val="Heading 1 Char"/>
    <w:basedOn w:val="DefaultParagraphFont"/>
    <w:link w:val="Heading1"/>
    <w:uiPriority w:val="9"/>
    <w:rsid w:val="00282A0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82A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541CD"/>
    <w:pPr>
      <w:spacing w:after="160" w:line="259" w:lineRule="auto"/>
      <w:ind w:left="720"/>
      <w:contextualSpacing/>
    </w:pPr>
  </w:style>
  <w:style w:type="character" w:styleId="PlaceholderText">
    <w:name w:val="Placeholder Text"/>
    <w:basedOn w:val="DefaultParagraphFont"/>
    <w:uiPriority w:val="99"/>
    <w:semiHidden/>
    <w:rsid w:val="008355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6B14C-0EAB-4C68-9304-34F0FD5D0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1901</Words>
  <Characters>10839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Evans</dc:creator>
  <dc:description/>
  <cp:lastModifiedBy>Dr Neil Gilbride</cp:lastModifiedBy>
  <cp:revision>1</cp:revision>
  <cp:lastPrinted>2021-12-02T15:36:00Z</cp:lastPrinted>
  <dcterms:created xsi:type="dcterms:W3CDTF">2022-08-19T11:05:00Z</dcterms:created>
  <dcterms:modified xsi:type="dcterms:W3CDTF">2022-10-24T23:03:00Z</dcterms:modified>
  <cp:category/>
</cp:coreProperties>
</file>