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AF2B" w14:textId="77777777" w:rsidR="00C905EC" w:rsidRDefault="001C6BFC" w:rsidP="001C6BFC">
      <w:pPr>
        <w:jc w:val="center"/>
      </w:pPr>
      <w:r>
        <w:rPr>
          <w:noProof/>
          <w:lang w:eastAsia="en-GB"/>
        </w:rPr>
        <w:drawing>
          <wp:inline distT="0" distB="0" distL="0" distR="0" wp14:anchorId="0C479292" wp14:editId="30CEA3E9">
            <wp:extent cx="39338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5D0CA48250541DBADA643DA8F452440.jpg"/>
                    <pic:cNvPicPr/>
                  </pic:nvPicPr>
                  <pic:blipFill>
                    <a:blip r:embed="rId8">
                      <a:extLst>
                        <a:ext uri="{28A0092B-C50C-407E-A947-70E740481C1C}">
                          <a14:useLocalDpi xmlns:a14="http://schemas.microsoft.com/office/drawing/2010/main" val="0"/>
                        </a:ext>
                      </a:extLst>
                    </a:blip>
                    <a:stretch>
                      <a:fillRect/>
                    </a:stretch>
                  </pic:blipFill>
                  <pic:spPr>
                    <a:xfrm>
                      <a:off x="0" y="0"/>
                      <a:ext cx="3933825" cy="1924050"/>
                    </a:xfrm>
                    <a:prstGeom prst="rect">
                      <a:avLst/>
                    </a:prstGeom>
                  </pic:spPr>
                </pic:pic>
              </a:graphicData>
            </a:graphic>
          </wp:inline>
        </w:drawing>
      </w:r>
    </w:p>
    <w:p w14:paraId="6E9FB1CD" w14:textId="77777777" w:rsidR="001C6BFC" w:rsidRDefault="001C6BFC" w:rsidP="001C6BFC">
      <w:pPr>
        <w:jc w:val="center"/>
      </w:pPr>
    </w:p>
    <w:p w14:paraId="7F74F39D" w14:textId="77777777" w:rsidR="001C6BFC" w:rsidRDefault="001C6BFC" w:rsidP="001C6BFC">
      <w:pPr>
        <w:jc w:val="center"/>
      </w:pPr>
    </w:p>
    <w:p w14:paraId="4C402E24" w14:textId="2DF156C1" w:rsidR="00C64BB6" w:rsidRDefault="00C64BB6" w:rsidP="001C6BFC">
      <w:pPr>
        <w:jc w:val="center"/>
        <w:rPr>
          <w:b/>
          <w:sz w:val="44"/>
          <w:szCs w:val="44"/>
        </w:rPr>
      </w:pPr>
      <w:r w:rsidRPr="00C64BB6">
        <w:rPr>
          <w:b/>
          <w:sz w:val="44"/>
          <w:szCs w:val="44"/>
        </w:rPr>
        <w:t>Making Sense of School Leadership</w:t>
      </w:r>
    </w:p>
    <w:p w14:paraId="1DEDFE33" w14:textId="2919E1EB" w:rsidR="003D7089" w:rsidRDefault="003D7089" w:rsidP="001C6BFC">
      <w:pPr>
        <w:jc w:val="center"/>
        <w:rPr>
          <w:b/>
          <w:sz w:val="44"/>
          <w:szCs w:val="44"/>
        </w:rPr>
      </w:pPr>
      <w:r>
        <w:rPr>
          <w:b/>
          <w:sz w:val="44"/>
          <w:szCs w:val="44"/>
        </w:rPr>
        <w:t>PILOT PROGRAMME</w:t>
      </w:r>
    </w:p>
    <w:p w14:paraId="63506809" w14:textId="77777777" w:rsidR="00C64BB6" w:rsidRDefault="00C64BB6" w:rsidP="001C6BFC">
      <w:pPr>
        <w:jc w:val="center"/>
        <w:rPr>
          <w:b/>
          <w:sz w:val="44"/>
          <w:szCs w:val="44"/>
        </w:rPr>
      </w:pPr>
    </w:p>
    <w:p w14:paraId="1EB41DE1" w14:textId="77777777" w:rsidR="00C64BB6" w:rsidRDefault="00C64BB6" w:rsidP="001C6BFC">
      <w:pPr>
        <w:jc w:val="center"/>
        <w:rPr>
          <w:b/>
          <w:sz w:val="44"/>
          <w:szCs w:val="44"/>
        </w:rPr>
      </w:pPr>
    </w:p>
    <w:p w14:paraId="7EEAF6D5" w14:textId="77777777" w:rsidR="00C64BB6" w:rsidRPr="00C64BB6" w:rsidRDefault="00C64BB6" w:rsidP="001C6BFC">
      <w:pPr>
        <w:jc w:val="center"/>
        <w:rPr>
          <w:b/>
          <w:sz w:val="44"/>
          <w:szCs w:val="44"/>
        </w:rPr>
      </w:pPr>
    </w:p>
    <w:p w14:paraId="44B2CED6" w14:textId="7AF89938" w:rsidR="001C6BFC" w:rsidRPr="001C6BFC" w:rsidRDefault="001E1577" w:rsidP="001C6BFC">
      <w:pPr>
        <w:jc w:val="center"/>
        <w:rPr>
          <w:sz w:val="80"/>
          <w:szCs w:val="80"/>
        </w:rPr>
      </w:pPr>
      <w:r>
        <w:rPr>
          <w:sz w:val="80"/>
          <w:szCs w:val="80"/>
        </w:rPr>
        <w:t>Participant</w:t>
      </w:r>
      <w:r w:rsidR="001C6BFC" w:rsidRPr="001C6BFC">
        <w:rPr>
          <w:sz w:val="80"/>
          <w:szCs w:val="80"/>
        </w:rPr>
        <w:t xml:space="preserve"> Handbook</w:t>
      </w:r>
    </w:p>
    <w:p w14:paraId="1AB5CAE0" w14:textId="77777777" w:rsidR="001C6BFC" w:rsidRPr="001C6BFC" w:rsidRDefault="001C6BFC" w:rsidP="001C6BFC">
      <w:pPr>
        <w:jc w:val="center"/>
        <w:rPr>
          <w:sz w:val="48"/>
          <w:szCs w:val="48"/>
        </w:rPr>
      </w:pPr>
    </w:p>
    <w:p w14:paraId="4B34B2C4" w14:textId="77777777" w:rsidR="001C6BFC" w:rsidRDefault="001C6BFC" w:rsidP="001C6BFC">
      <w:pPr>
        <w:jc w:val="center"/>
      </w:pPr>
    </w:p>
    <w:p w14:paraId="3FBAD64E" w14:textId="77777777" w:rsidR="001C6BFC" w:rsidRDefault="001C6BFC" w:rsidP="001C6BFC">
      <w:pPr>
        <w:jc w:val="center"/>
      </w:pPr>
    </w:p>
    <w:p w14:paraId="7DBC44A6" w14:textId="77777777" w:rsidR="001C6BFC" w:rsidRDefault="001C6BFC" w:rsidP="001C6BFC">
      <w:pPr>
        <w:jc w:val="center"/>
      </w:pPr>
    </w:p>
    <w:p w14:paraId="3AA29E19" w14:textId="77777777" w:rsidR="001C6BFC" w:rsidRDefault="001C6BFC" w:rsidP="001C6BFC">
      <w:pPr>
        <w:jc w:val="center"/>
      </w:pPr>
    </w:p>
    <w:p w14:paraId="0B98006C" w14:textId="77777777" w:rsidR="001C6BFC" w:rsidRDefault="001C6BFC" w:rsidP="001C6BFC">
      <w:pPr>
        <w:jc w:val="center"/>
      </w:pPr>
    </w:p>
    <w:p w14:paraId="6154F2D1" w14:textId="77777777" w:rsidR="001C6BFC" w:rsidRDefault="001C6BFC" w:rsidP="001C6BFC">
      <w:pPr>
        <w:jc w:val="center"/>
      </w:pPr>
    </w:p>
    <w:p w14:paraId="12F435FD" w14:textId="77777777" w:rsidR="001C6BFC" w:rsidRDefault="001C6BFC" w:rsidP="001C6BFC">
      <w:pPr>
        <w:jc w:val="center"/>
      </w:pPr>
    </w:p>
    <w:p w14:paraId="7DD6C9CD" w14:textId="4C51DFC3" w:rsidR="001C6BFC" w:rsidRPr="00282A04" w:rsidRDefault="00FC566A" w:rsidP="00282A04">
      <w:pPr>
        <w:pStyle w:val="Heading2"/>
        <w:rPr>
          <w:sz w:val="48"/>
          <w:szCs w:val="48"/>
        </w:rPr>
      </w:pPr>
      <w:r>
        <w:rPr>
          <w:sz w:val="48"/>
          <w:szCs w:val="48"/>
        </w:rPr>
        <w:lastRenderedPageBreak/>
        <w:t xml:space="preserve">Introducing </w:t>
      </w:r>
      <w:r w:rsidR="00C64BB6">
        <w:rPr>
          <w:sz w:val="48"/>
          <w:szCs w:val="48"/>
        </w:rPr>
        <w:t>Making Sense of School Leadership (MSSL)</w:t>
      </w:r>
    </w:p>
    <w:p w14:paraId="3408C4DE" w14:textId="77777777" w:rsidR="0033459B" w:rsidRPr="0033459B" w:rsidRDefault="0033459B" w:rsidP="007541CD"/>
    <w:p w14:paraId="4F755B2E" w14:textId="656EA748" w:rsidR="0033459B" w:rsidRPr="00B32EF1" w:rsidRDefault="00C64BB6" w:rsidP="007541CD">
      <w:pPr>
        <w:rPr>
          <w:sz w:val="24"/>
          <w:szCs w:val="24"/>
        </w:rPr>
      </w:pPr>
      <w:r w:rsidRPr="00C64BB6">
        <w:rPr>
          <w:b/>
          <w:sz w:val="24"/>
          <w:szCs w:val="24"/>
        </w:rPr>
        <w:t>Making Sense of School Leadership (MSSL)</w:t>
      </w:r>
      <w:r w:rsidR="0033459B" w:rsidRPr="00B32EF1">
        <w:rPr>
          <w:sz w:val="24"/>
          <w:szCs w:val="24"/>
        </w:rPr>
        <w:t xml:space="preserve"> is a leadership de</w:t>
      </w:r>
      <w:r>
        <w:rPr>
          <w:sz w:val="24"/>
          <w:szCs w:val="24"/>
        </w:rPr>
        <w:t>velopment programme for senior school leaders</w:t>
      </w:r>
      <w:r w:rsidR="0033459B" w:rsidRPr="00B32EF1">
        <w:rPr>
          <w:sz w:val="24"/>
          <w:szCs w:val="24"/>
        </w:rPr>
        <w:t xml:space="preserve">. It has been developed by a partnership of schools and academic institutions </w:t>
      </w:r>
      <w:r w:rsidR="002621A6" w:rsidRPr="00B32EF1">
        <w:rPr>
          <w:sz w:val="24"/>
          <w:szCs w:val="24"/>
        </w:rPr>
        <w:t xml:space="preserve">from </w:t>
      </w:r>
      <w:r>
        <w:rPr>
          <w:sz w:val="24"/>
          <w:szCs w:val="24"/>
        </w:rPr>
        <w:t>across Europe as part of the Getting Heads Together (GHT) Erasmus project.</w:t>
      </w:r>
    </w:p>
    <w:p w14:paraId="6437C814" w14:textId="713EB71F" w:rsidR="0033459B" w:rsidRDefault="00C64BB6" w:rsidP="0033459B">
      <w:pPr>
        <w:pStyle w:val="Heading2"/>
      </w:pPr>
      <w:r>
        <w:t>What makes MSSL</w:t>
      </w:r>
      <w:r w:rsidR="0033459B">
        <w:t xml:space="preserve"> different?</w:t>
      </w:r>
    </w:p>
    <w:p w14:paraId="4B039556" w14:textId="15E5E868" w:rsidR="0033459B" w:rsidRPr="00B32EF1" w:rsidRDefault="0033459B" w:rsidP="007541CD">
      <w:pPr>
        <w:rPr>
          <w:sz w:val="24"/>
          <w:szCs w:val="24"/>
        </w:rPr>
      </w:pPr>
      <w:r w:rsidRPr="00B32EF1">
        <w:rPr>
          <w:sz w:val="24"/>
          <w:szCs w:val="24"/>
        </w:rPr>
        <w:t>Leading a school is inherently difficult. School leaders are required to make sense of complex problems, often in conditions of uncertainty and flux.</w:t>
      </w:r>
    </w:p>
    <w:p w14:paraId="6384D790" w14:textId="06F7B021" w:rsidR="0033459B" w:rsidRPr="00B32EF1" w:rsidRDefault="00C64BB6" w:rsidP="007541CD">
      <w:pPr>
        <w:rPr>
          <w:sz w:val="24"/>
          <w:szCs w:val="24"/>
        </w:rPr>
      </w:pPr>
      <w:r>
        <w:rPr>
          <w:sz w:val="24"/>
          <w:szCs w:val="24"/>
        </w:rPr>
        <w:t>MSSL</w:t>
      </w:r>
      <w:r w:rsidR="0033459B" w:rsidRPr="00B32EF1">
        <w:rPr>
          <w:sz w:val="24"/>
          <w:szCs w:val="24"/>
        </w:rPr>
        <w:t xml:space="preserve"> aims to support school leaders in making sense of the complex problems they face</w:t>
      </w:r>
      <w:r w:rsidR="002621A6" w:rsidRPr="00B32EF1">
        <w:rPr>
          <w:sz w:val="24"/>
          <w:szCs w:val="24"/>
        </w:rPr>
        <w:t xml:space="preserve"> by</w:t>
      </w:r>
      <w:r w:rsidR="0033459B" w:rsidRPr="00B32EF1">
        <w:rPr>
          <w:sz w:val="24"/>
          <w:szCs w:val="24"/>
        </w:rPr>
        <w:t xml:space="preserve"> recognising this complexity, exploring it, and improving decision making.</w:t>
      </w:r>
      <w:r w:rsidR="002621A6" w:rsidRPr="00B32EF1">
        <w:rPr>
          <w:sz w:val="24"/>
          <w:szCs w:val="24"/>
        </w:rPr>
        <w:t xml:space="preserve"> </w:t>
      </w:r>
      <w:r w:rsidR="00CD1FC1" w:rsidRPr="00B32EF1">
        <w:rPr>
          <w:sz w:val="24"/>
          <w:szCs w:val="24"/>
        </w:rPr>
        <w:t>Unlike ma</w:t>
      </w:r>
      <w:r w:rsidR="007A30EB" w:rsidRPr="00B32EF1">
        <w:rPr>
          <w:sz w:val="24"/>
          <w:szCs w:val="24"/>
        </w:rPr>
        <w:t>n</w:t>
      </w:r>
      <w:r w:rsidR="00CD1FC1" w:rsidRPr="00B32EF1">
        <w:rPr>
          <w:sz w:val="24"/>
          <w:szCs w:val="24"/>
        </w:rPr>
        <w:t xml:space="preserve">y </w:t>
      </w:r>
      <w:proofErr w:type="gramStart"/>
      <w:r w:rsidR="00CD1FC1" w:rsidRPr="00B32EF1">
        <w:rPr>
          <w:sz w:val="24"/>
          <w:szCs w:val="24"/>
        </w:rPr>
        <w:t>leadership</w:t>
      </w:r>
      <w:proofErr w:type="gramEnd"/>
      <w:r w:rsidR="00CD1FC1" w:rsidRPr="00B32EF1">
        <w:rPr>
          <w:sz w:val="24"/>
          <w:szCs w:val="24"/>
        </w:rPr>
        <w:t xml:space="preserve"> development programmes which take</w:t>
      </w:r>
      <w:r w:rsidR="002621A6" w:rsidRPr="00B32EF1">
        <w:rPr>
          <w:sz w:val="24"/>
          <w:szCs w:val="24"/>
        </w:rPr>
        <w:t xml:space="preserve"> an overly theoretical app</w:t>
      </w:r>
      <w:r w:rsidR="00CD1FC1" w:rsidRPr="00B32EF1">
        <w:rPr>
          <w:sz w:val="24"/>
          <w:szCs w:val="24"/>
        </w:rPr>
        <w:t>roach, GHT draws</w:t>
      </w:r>
      <w:r w:rsidR="002621A6" w:rsidRPr="00B32EF1">
        <w:rPr>
          <w:sz w:val="24"/>
          <w:szCs w:val="24"/>
        </w:rPr>
        <w:t xml:space="preserve"> on the participant’s context and </w:t>
      </w:r>
      <w:r w:rsidR="00CD1FC1" w:rsidRPr="00B32EF1">
        <w:rPr>
          <w:sz w:val="24"/>
          <w:szCs w:val="24"/>
        </w:rPr>
        <w:t>the problems they face in their schools.</w:t>
      </w:r>
    </w:p>
    <w:p w14:paraId="7A4E888D" w14:textId="77777777" w:rsidR="002621A6" w:rsidRPr="00B32EF1" w:rsidRDefault="002621A6" w:rsidP="007541CD">
      <w:pPr>
        <w:rPr>
          <w:sz w:val="24"/>
          <w:szCs w:val="24"/>
        </w:rPr>
      </w:pPr>
      <w:r w:rsidRPr="00B32EF1">
        <w:rPr>
          <w:sz w:val="24"/>
          <w:szCs w:val="24"/>
        </w:rPr>
        <w:t>The programme employs a variety of methods to stimulate individual and collective sense-making, including salient case studies, personal reflection, and field work.</w:t>
      </w:r>
    </w:p>
    <w:p w14:paraId="31D96FE0" w14:textId="77777777" w:rsidR="00CD1FC1" w:rsidRDefault="00CD1FC1" w:rsidP="00CD1FC1">
      <w:pPr>
        <w:pStyle w:val="Heading2"/>
      </w:pPr>
      <w:r>
        <w:t>What do we mean by school leadership?</w:t>
      </w:r>
    </w:p>
    <w:p w14:paraId="7DA5B884" w14:textId="200290A8" w:rsidR="007541CD" w:rsidRPr="00B32EF1" w:rsidRDefault="007541CD" w:rsidP="007541CD">
      <w:pPr>
        <w:rPr>
          <w:sz w:val="24"/>
          <w:szCs w:val="24"/>
        </w:rPr>
      </w:pPr>
      <w:r w:rsidRPr="00B32EF1">
        <w:rPr>
          <w:sz w:val="24"/>
          <w:szCs w:val="24"/>
        </w:rPr>
        <w:t>For the purpose</w:t>
      </w:r>
      <w:r w:rsidR="007A30EB" w:rsidRPr="00B32EF1">
        <w:rPr>
          <w:sz w:val="24"/>
          <w:szCs w:val="24"/>
        </w:rPr>
        <w:t>s</w:t>
      </w:r>
      <w:r w:rsidRPr="00B32EF1">
        <w:rPr>
          <w:sz w:val="24"/>
          <w:szCs w:val="24"/>
        </w:rPr>
        <w:t xml:space="preserve"> of this programme, school leadership is defined as </w:t>
      </w:r>
      <w:r w:rsidRPr="00B32EF1">
        <w:rPr>
          <w:i/>
          <w:iCs/>
          <w:sz w:val="24"/>
          <w:szCs w:val="24"/>
        </w:rPr>
        <w:t xml:space="preserve">the process of influencing teams, </w:t>
      </w:r>
      <w:r w:rsidR="007A30EB" w:rsidRPr="00B32EF1">
        <w:rPr>
          <w:i/>
          <w:iCs/>
          <w:sz w:val="24"/>
          <w:szCs w:val="24"/>
        </w:rPr>
        <w:t>individuals,</w:t>
      </w:r>
      <w:r w:rsidRPr="00B32EF1">
        <w:rPr>
          <w:i/>
          <w:iCs/>
          <w:sz w:val="24"/>
          <w:szCs w:val="24"/>
        </w:rPr>
        <w:t xml:space="preserve"> and organisations</w:t>
      </w:r>
      <w:r w:rsidRPr="00B32EF1">
        <w:rPr>
          <w:sz w:val="24"/>
          <w:szCs w:val="24"/>
        </w:rPr>
        <w:t xml:space="preserve"> </w:t>
      </w:r>
      <w:r w:rsidRPr="00B32EF1">
        <w:rPr>
          <w:i/>
          <w:sz w:val="24"/>
          <w:szCs w:val="24"/>
        </w:rPr>
        <w:t>through discharging leaders’ responsibilities</w:t>
      </w:r>
      <w:r w:rsidRPr="00B32EF1">
        <w:rPr>
          <w:sz w:val="24"/>
          <w:szCs w:val="24"/>
        </w:rPr>
        <w:t>, which include:</w:t>
      </w:r>
    </w:p>
    <w:p w14:paraId="59A49F7B" w14:textId="77777777" w:rsidR="007541CD" w:rsidRPr="00B32EF1" w:rsidRDefault="007541CD" w:rsidP="007541CD">
      <w:pPr>
        <w:pStyle w:val="ListParagraph"/>
        <w:numPr>
          <w:ilvl w:val="0"/>
          <w:numId w:val="3"/>
        </w:numPr>
        <w:rPr>
          <w:sz w:val="24"/>
          <w:szCs w:val="24"/>
        </w:rPr>
      </w:pPr>
      <w:bookmarkStart w:id="0" w:name="_Hlk78539816"/>
      <w:r w:rsidRPr="00B32EF1">
        <w:rPr>
          <w:sz w:val="24"/>
          <w:szCs w:val="24"/>
        </w:rPr>
        <w:t xml:space="preserve">Establishing a positive school culture and supportive </w:t>
      </w:r>
      <w:proofErr w:type="gramStart"/>
      <w:r w:rsidRPr="00B32EF1">
        <w:rPr>
          <w:sz w:val="24"/>
          <w:szCs w:val="24"/>
        </w:rPr>
        <w:t>environment;</w:t>
      </w:r>
      <w:proofErr w:type="gramEnd"/>
    </w:p>
    <w:p w14:paraId="1B871185" w14:textId="77777777" w:rsidR="007541CD" w:rsidRPr="00B32EF1" w:rsidRDefault="007541CD" w:rsidP="007541CD">
      <w:pPr>
        <w:pStyle w:val="ListParagraph"/>
        <w:numPr>
          <w:ilvl w:val="0"/>
          <w:numId w:val="3"/>
        </w:numPr>
        <w:rPr>
          <w:sz w:val="24"/>
          <w:szCs w:val="24"/>
        </w:rPr>
      </w:pPr>
      <w:r w:rsidRPr="00B32EF1">
        <w:rPr>
          <w:sz w:val="24"/>
          <w:szCs w:val="24"/>
        </w:rPr>
        <w:t xml:space="preserve">Organising and teaching the </w:t>
      </w:r>
      <w:proofErr w:type="gramStart"/>
      <w:r w:rsidRPr="00B32EF1">
        <w:rPr>
          <w:sz w:val="24"/>
          <w:szCs w:val="24"/>
        </w:rPr>
        <w:t>curriculum;</w:t>
      </w:r>
      <w:proofErr w:type="gramEnd"/>
    </w:p>
    <w:p w14:paraId="27B7DB02" w14:textId="77777777" w:rsidR="007541CD" w:rsidRPr="00B32EF1" w:rsidRDefault="007541CD" w:rsidP="007541CD">
      <w:pPr>
        <w:pStyle w:val="ListParagraph"/>
        <w:numPr>
          <w:ilvl w:val="0"/>
          <w:numId w:val="3"/>
        </w:numPr>
        <w:rPr>
          <w:sz w:val="24"/>
          <w:szCs w:val="24"/>
        </w:rPr>
      </w:pPr>
      <w:r w:rsidRPr="00B32EF1">
        <w:rPr>
          <w:sz w:val="24"/>
          <w:szCs w:val="24"/>
        </w:rPr>
        <w:t xml:space="preserve">Adopting effective approaches to professional learning and </w:t>
      </w:r>
      <w:proofErr w:type="gramStart"/>
      <w:r w:rsidRPr="00B32EF1">
        <w:rPr>
          <w:sz w:val="24"/>
          <w:szCs w:val="24"/>
        </w:rPr>
        <w:t>development;</w:t>
      </w:r>
      <w:proofErr w:type="gramEnd"/>
    </w:p>
    <w:p w14:paraId="53599E56" w14:textId="77777777" w:rsidR="007541CD" w:rsidRPr="00B32EF1" w:rsidRDefault="007541CD" w:rsidP="007541CD">
      <w:pPr>
        <w:pStyle w:val="ListParagraph"/>
        <w:numPr>
          <w:ilvl w:val="0"/>
          <w:numId w:val="3"/>
        </w:numPr>
        <w:rPr>
          <w:sz w:val="24"/>
          <w:szCs w:val="24"/>
        </w:rPr>
      </w:pPr>
      <w:r w:rsidRPr="00B32EF1">
        <w:rPr>
          <w:sz w:val="24"/>
          <w:szCs w:val="24"/>
        </w:rPr>
        <w:t>Attending to student behaviour and the relationships within the wider community; and</w:t>
      </w:r>
    </w:p>
    <w:p w14:paraId="301C3571" w14:textId="77777777" w:rsidR="007541CD" w:rsidRPr="00B32EF1" w:rsidRDefault="007541CD" w:rsidP="007541CD">
      <w:pPr>
        <w:pStyle w:val="ListParagraph"/>
        <w:numPr>
          <w:ilvl w:val="0"/>
          <w:numId w:val="3"/>
        </w:numPr>
        <w:rPr>
          <w:sz w:val="24"/>
          <w:szCs w:val="24"/>
        </w:rPr>
      </w:pPr>
      <w:r w:rsidRPr="00B32EF1">
        <w:rPr>
          <w:sz w:val="24"/>
          <w:szCs w:val="24"/>
        </w:rPr>
        <w:t>Managing an efficient and effective organisation.</w:t>
      </w:r>
    </w:p>
    <w:bookmarkEnd w:id="0"/>
    <w:p w14:paraId="453AEE9E" w14:textId="77777777" w:rsidR="00CD1FC1" w:rsidRPr="00CD1FC1" w:rsidRDefault="00CD1FC1" w:rsidP="00CD1FC1">
      <w:pPr>
        <w:pStyle w:val="Heading2"/>
      </w:pPr>
      <w:r>
        <w:t>What makes an effective school leader</w:t>
      </w:r>
      <w:r w:rsidRPr="00CD1FC1">
        <w:t>?</w:t>
      </w:r>
    </w:p>
    <w:p w14:paraId="00E0F094" w14:textId="77777777" w:rsidR="00CD1FC1" w:rsidRPr="00B32EF1" w:rsidRDefault="00CD1FC1" w:rsidP="007541CD">
      <w:pPr>
        <w:rPr>
          <w:sz w:val="24"/>
          <w:szCs w:val="24"/>
        </w:rPr>
      </w:pPr>
      <w:r w:rsidRPr="00B32EF1">
        <w:rPr>
          <w:sz w:val="24"/>
          <w:szCs w:val="24"/>
        </w:rPr>
        <w:t xml:space="preserve">The way leaders discharge their responsibilities and influence their schools depends on how they make sense of their role and the organisation they lead. </w:t>
      </w:r>
    </w:p>
    <w:p w14:paraId="507A14B0" w14:textId="5D309A5B" w:rsidR="00CD1FC1" w:rsidRPr="00B32EF1" w:rsidRDefault="00CD1FC1" w:rsidP="007541CD">
      <w:pPr>
        <w:rPr>
          <w:sz w:val="24"/>
          <w:szCs w:val="24"/>
        </w:rPr>
      </w:pPr>
      <w:r w:rsidRPr="00B32EF1">
        <w:rPr>
          <w:sz w:val="24"/>
          <w:szCs w:val="24"/>
        </w:rPr>
        <w:t xml:space="preserve">The GHT programme draws on research into </w:t>
      </w:r>
      <w:r w:rsidR="00D87E9B" w:rsidRPr="00B32EF1">
        <w:rPr>
          <w:sz w:val="24"/>
          <w:szCs w:val="24"/>
        </w:rPr>
        <w:t xml:space="preserve">the psychological concept of </w:t>
      </w:r>
      <w:r w:rsidRPr="00B32EF1">
        <w:rPr>
          <w:b/>
          <w:sz w:val="24"/>
          <w:szCs w:val="24"/>
        </w:rPr>
        <w:t>sensemaking</w:t>
      </w:r>
      <w:r w:rsidR="00D87E9B" w:rsidRPr="00B32EF1">
        <w:rPr>
          <w:sz w:val="24"/>
          <w:szCs w:val="24"/>
        </w:rPr>
        <w:t xml:space="preserve">. In relation to schools, sensemaking is concerned with how leaders understand and interpret their role, their context, and events, and how this determines the way they interact with </w:t>
      </w:r>
      <w:r w:rsidR="00D87E9B" w:rsidRPr="00B32EF1">
        <w:rPr>
          <w:sz w:val="24"/>
          <w:szCs w:val="24"/>
        </w:rPr>
        <w:lastRenderedPageBreak/>
        <w:t>their environment. School leaders must have sophisticated sensemaking capabilities to be effective.</w:t>
      </w:r>
    </w:p>
    <w:p w14:paraId="7678833F" w14:textId="77777777" w:rsidR="00D87E9B" w:rsidRPr="00B32EF1" w:rsidRDefault="00D87E9B" w:rsidP="007541CD">
      <w:pPr>
        <w:rPr>
          <w:sz w:val="24"/>
          <w:szCs w:val="24"/>
        </w:rPr>
      </w:pPr>
      <w:r w:rsidRPr="00B32EF1">
        <w:rPr>
          <w:sz w:val="24"/>
          <w:szCs w:val="24"/>
        </w:rPr>
        <w:t xml:space="preserve">The programme also draws on </w:t>
      </w:r>
      <w:r w:rsidRPr="00B32EF1">
        <w:rPr>
          <w:b/>
          <w:sz w:val="24"/>
          <w:szCs w:val="24"/>
        </w:rPr>
        <w:t>complexity theory</w:t>
      </w:r>
      <w:r w:rsidRPr="00B32EF1">
        <w:rPr>
          <w:sz w:val="24"/>
          <w:szCs w:val="24"/>
        </w:rPr>
        <w:t>. As we stated previously, schools are very complex organisations. Leaders are commonly confronted with ‘wicked’ problems which are difficult (or even impossible) to define and resolve. How leaders cope with this complexity is central to their development as a leader. Collaboration with others is central to this capability.</w:t>
      </w:r>
    </w:p>
    <w:p w14:paraId="084FEEFE" w14:textId="77777777" w:rsidR="00D87E9B" w:rsidRPr="00CD1FC1" w:rsidRDefault="00D87E9B" w:rsidP="00D87E9B">
      <w:pPr>
        <w:pStyle w:val="Heading2"/>
      </w:pPr>
      <w:r>
        <w:t>How do school leaders develop?</w:t>
      </w:r>
    </w:p>
    <w:p w14:paraId="20A85090" w14:textId="54E0616D" w:rsidR="00885688" w:rsidRPr="00B32EF1" w:rsidRDefault="00885688" w:rsidP="00885688">
      <w:pPr>
        <w:rPr>
          <w:sz w:val="24"/>
          <w:szCs w:val="24"/>
        </w:rPr>
      </w:pPr>
      <w:r w:rsidRPr="00B32EF1">
        <w:rPr>
          <w:bCs/>
          <w:sz w:val="24"/>
          <w:szCs w:val="24"/>
        </w:rPr>
        <w:t>How we make sense of the world changes throughout adult life, including how we respond to complex environments. Adult Ego Development (AED) theory provides a framework for understanding the stages of this development. T</w:t>
      </w:r>
      <w:r w:rsidRPr="00B32EF1">
        <w:rPr>
          <w:sz w:val="24"/>
          <w:szCs w:val="24"/>
        </w:rPr>
        <w:t xml:space="preserve">he most advanced (Individualist) stage is associated with practices which, we assert, are beneficial for school leaders in coping with complexity. These practices </w:t>
      </w:r>
      <w:r w:rsidR="00174C7F" w:rsidRPr="00B32EF1">
        <w:rPr>
          <w:sz w:val="24"/>
          <w:szCs w:val="24"/>
        </w:rPr>
        <w:t>include</w:t>
      </w:r>
      <w:r w:rsidRPr="00B32EF1">
        <w:rPr>
          <w:sz w:val="24"/>
          <w:szCs w:val="24"/>
        </w:rPr>
        <w:t xml:space="preserve"> comprehending and feeling comfortable with complexity; valuing and seeking new perspectives on a problem; and taking the time to reflect and gain new insights into problems.</w:t>
      </w:r>
    </w:p>
    <w:p w14:paraId="74276845" w14:textId="56D96267" w:rsidR="007541CD" w:rsidRPr="00B32EF1" w:rsidRDefault="00885688" w:rsidP="007541CD">
      <w:pPr>
        <w:rPr>
          <w:sz w:val="24"/>
          <w:szCs w:val="24"/>
        </w:rPr>
      </w:pPr>
      <w:r w:rsidRPr="00B32EF1">
        <w:rPr>
          <w:bCs/>
          <w:sz w:val="24"/>
          <w:szCs w:val="24"/>
        </w:rPr>
        <w:t xml:space="preserve">GHT </w:t>
      </w:r>
      <w:r w:rsidRPr="00B32EF1">
        <w:rPr>
          <w:sz w:val="24"/>
          <w:szCs w:val="24"/>
        </w:rPr>
        <w:t>employs these ideas to deliver</w:t>
      </w:r>
      <w:r w:rsidR="007541CD" w:rsidRPr="00B32EF1">
        <w:rPr>
          <w:sz w:val="24"/>
          <w:szCs w:val="24"/>
        </w:rPr>
        <w:t xml:space="preserve"> an approach to leadership development which equip</w:t>
      </w:r>
      <w:r w:rsidR="007A30EB" w:rsidRPr="00B32EF1">
        <w:rPr>
          <w:sz w:val="24"/>
          <w:szCs w:val="24"/>
        </w:rPr>
        <w:t>s</w:t>
      </w:r>
      <w:r w:rsidR="007541CD" w:rsidRPr="00B32EF1">
        <w:rPr>
          <w:sz w:val="24"/>
          <w:szCs w:val="24"/>
        </w:rPr>
        <w:t xml:space="preserve"> school leaders with ‘sensemaking tools’ which support them to </w:t>
      </w:r>
      <w:proofErr w:type="gramStart"/>
      <w:r w:rsidR="007541CD" w:rsidRPr="00B32EF1">
        <w:rPr>
          <w:sz w:val="24"/>
          <w:szCs w:val="24"/>
        </w:rPr>
        <w:t>independently and collectively make sense of the needs of their contex</w:t>
      </w:r>
      <w:r w:rsidR="007A30EB" w:rsidRPr="00B32EF1">
        <w:rPr>
          <w:sz w:val="24"/>
          <w:szCs w:val="24"/>
        </w:rPr>
        <w:t>t</w:t>
      </w:r>
      <w:proofErr w:type="gramEnd"/>
      <w:r w:rsidR="007541CD" w:rsidRPr="00B32EF1">
        <w:rPr>
          <w:sz w:val="24"/>
          <w:szCs w:val="24"/>
        </w:rPr>
        <w:t xml:space="preserve"> to better deal with the complex and wicked problems of school improvemen</w:t>
      </w:r>
      <w:r w:rsidR="007A30EB" w:rsidRPr="00B32EF1">
        <w:rPr>
          <w:sz w:val="24"/>
          <w:szCs w:val="24"/>
        </w:rPr>
        <w:t>t</w:t>
      </w:r>
      <w:r w:rsidR="007541CD" w:rsidRPr="00B32EF1">
        <w:rPr>
          <w:sz w:val="24"/>
          <w:szCs w:val="24"/>
        </w:rPr>
        <w:t>.</w:t>
      </w:r>
    </w:p>
    <w:p w14:paraId="3727DD0B" w14:textId="2E1AFB1F" w:rsidR="00EC5886" w:rsidRDefault="00EC5886">
      <w:pPr>
        <w:rPr>
          <w:sz w:val="24"/>
          <w:szCs w:val="24"/>
        </w:rPr>
      </w:pPr>
    </w:p>
    <w:p w14:paraId="5C209ED0" w14:textId="6A79877F" w:rsidR="001E1577" w:rsidRDefault="001E1577">
      <w:pPr>
        <w:rPr>
          <w:sz w:val="24"/>
          <w:szCs w:val="24"/>
        </w:rPr>
      </w:pPr>
    </w:p>
    <w:p w14:paraId="53500F97" w14:textId="77777777" w:rsidR="001E1577" w:rsidRDefault="001E1577">
      <w:pPr>
        <w:rPr>
          <w:sz w:val="24"/>
          <w:szCs w:val="24"/>
        </w:rPr>
      </w:pPr>
    </w:p>
    <w:p w14:paraId="31A47AC0" w14:textId="77777777" w:rsidR="00EC5886" w:rsidRPr="00B32EF1" w:rsidRDefault="00EC5886">
      <w:pPr>
        <w:rPr>
          <w:sz w:val="24"/>
          <w:szCs w:val="24"/>
        </w:rPr>
      </w:pPr>
    </w:p>
    <w:p w14:paraId="6F3C9FF5" w14:textId="54F9E182" w:rsidR="00863461" w:rsidRPr="00FA327D" w:rsidRDefault="00863461" w:rsidP="00FA327D">
      <w:pPr>
        <w:jc w:val="center"/>
      </w:pPr>
      <w:r>
        <w:rPr>
          <w:noProof/>
        </w:rPr>
        <w:drawing>
          <wp:inline distT="0" distB="0" distL="0" distR="0" wp14:anchorId="7D94FC54" wp14:editId="44342810">
            <wp:extent cx="1765005" cy="1751702"/>
            <wp:effectExtent l="0" t="0" r="6985" b="1270"/>
            <wp:docPr id="11" name="Picture 4" descr="Logo&#10;&#10;Description automatically generated">
              <a:extLst xmlns:a="http://schemas.openxmlformats.org/drawingml/2006/main">
                <a:ext uri="{FF2B5EF4-FFF2-40B4-BE49-F238E27FC236}">
                  <a16:creationId xmlns:a16="http://schemas.microsoft.com/office/drawing/2014/main" id="{A3E1E61D-FB08-412F-8079-E59B911E5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a:extLst>
                        <a:ext uri="{FF2B5EF4-FFF2-40B4-BE49-F238E27FC236}">
                          <a16:creationId xmlns:a16="http://schemas.microsoft.com/office/drawing/2014/main" id="{A3E1E61D-FB08-412F-8079-E59B911E59D8}"/>
                        </a:ext>
                      </a:extLst>
                    </pic:cNvPr>
                    <pic:cNvPicPr>
                      <a:picLocks noChangeAspect="1"/>
                    </pic:cNvPicPr>
                  </pic:nvPicPr>
                  <pic:blipFill>
                    <a:blip r:embed="rId9"/>
                    <a:stretch>
                      <a:fillRect/>
                    </a:stretch>
                  </pic:blipFill>
                  <pic:spPr>
                    <a:xfrm>
                      <a:off x="0" y="0"/>
                      <a:ext cx="1773994" cy="1760623"/>
                    </a:xfrm>
                    <a:prstGeom prst="rect">
                      <a:avLst/>
                    </a:prstGeom>
                  </pic:spPr>
                </pic:pic>
              </a:graphicData>
            </a:graphic>
          </wp:inline>
        </w:drawing>
      </w:r>
      <w:r w:rsidR="00EC5886">
        <w:rPr>
          <w:noProof/>
        </w:rPr>
        <w:t xml:space="preserve">   </w:t>
      </w:r>
      <w:r>
        <w:rPr>
          <w:noProof/>
        </w:rPr>
        <w:drawing>
          <wp:inline distT="0" distB="0" distL="0" distR="0" wp14:anchorId="1B21224F" wp14:editId="5986F042">
            <wp:extent cx="1764333" cy="1751035"/>
            <wp:effectExtent l="0" t="0" r="7620" b="1905"/>
            <wp:docPr id="12" name="Picture 6" descr="Icon&#10;&#10;Description automatically generated">
              <a:extLst xmlns:a="http://schemas.openxmlformats.org/drawingml/2006/main">
                <a:ext uri="{FF2B5EF4-FFF2-40B4-BE49-F238E27FC236}">
                  <a16:creationId xmlns:a16="http://schemas.microsoft.com/office/drawing/2014/main" id="{6A8F7084-D057-4880-A45D-B3B4FEBC2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a:extLst>
                        <a:ext uri="{FF2B5EF4-FFF2-40B4-BE49-F238E27FC236}">
                          <a16:creationId xmlns:a16="http://schemas.microsoft.com/office/drawing/2014/main" id="{6A8F7084-D057-4880-A45D-B3B4FEBC227B}"/>
                        </a:ext>
                      </a:extLst>
                    </pic:cNvPr>
                    <pic:cNvPicPr>
                      <a:picLocks noChangeAspect="1"/>
                    </pic:cNvPicPr>
                  </pic:nvPicPr>
                  <pic:blipFill>
                    <a:blip r:embed="rId10"/>
                    <a:stretch>
                      <a:fillRect/>
                    </a:stretch>
                  </pic:blipFill>
                  <pic:spPr>
                    <a:xfrm>
                      <a:off x="0" y="0"/>
                      <a:ext cx="1774353" cy="1760980"/>
                    </a:xfrm>
                    <a:prstGeom prst="rect">
                      <a:avLst/>
                    </a:prstGeom>
                  </pic:spPr>
                </pic:pic>
              </a:graphicData>
            </a:graphic>
          </wp:inline>
        </w:drawing>
      </w:r>
      <w:r w:rsidR="00EC5886">
        <w:rPr>
          <w:noProof/>
        </w:rPr>
        <w:t xml:space="preserve">   </w:t>
      </w:r>
      <w:r>
        <w:rPr>
          <w:noProof/>
        </w:rPr>
        <w:drawing>
          <wp:inline distT="0" distB="0" distL="0" distR="0" wp14:anchorId="4D6C9306" wp14:editId="163878F5">
            <wp:extent cx="1752236" cy="1739029"/>
            <wp:effectExtent l="0" t="0" r="635" b="0"/>
            <wp:docPr id="13" name="Picture 12" descr="Icon&#10;&#10;Description automatically generated">
              <a:extLst xmlns:a="http://schemas.openxmlformats.org/drawingml/2006/main">
                <a:ext uri="{FF2B5EF4-FFF2-40B4-BE49-F238E27FC236}">
                  <a16:creationId xmlns:a16="http://schemas.microsoft.com/office/drawing/2014/main" id="{FDE1395D-ECA9-4E94-B1AB-1405200F9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FDE1395D-ECA9-4E94-B1AB-1405200F98EE}"/>
                        </a:ext>
                      </a:extLst>
                    </pic:cNvPr>
                    <pic:cNvPicPr>
                      <a:picLocks noChangeAspect="1"/>
                    </pic:cNvPicPr>
                  </pic:nvPicPr>
                  <pic:blipFill>
                    <a:blip r:embed="rId11"/>
                    <a:stretch>
                      <a:fillRect/>
                    </a:stretch>
                  </pic:blipFill>
                  <pic:spPr>
                    <a:xfrm>
                      <a:off x="0" y="0"/>
                      <a:ext cx="1772973" cy="1759610"/>
                    </a:xfrm>
                    <a:prstGeom prst="rect">
                      <a:avLst/>
                    </a:prstGeom>
                  </pic:spPr>
                </pic:pic>
              </a:graphicData>
            </a:graphic>
          </wp:inline>
        </w:drawing>
      </w:r>
    </w:p>
    <w:p w14:paraId="00A06EE6" w14:textId="59AA243A" w:rsidR="00282A04" w:rsidRDefault="00282A04" w:rsidP="00282A04">
      <w:pPr>
        <w:pStyle w:val="Heading2"/>
        <w:rPr>
          <w:sz w:val="48"/>
          <w:szCs w:val="48"/>
        </w:rPr>
      </w:pPr>
      <w:r>
        <w:rPr>
          <w:sz w:val="48"/>
          <w:szCs w:val="48"/>
        </w:rPr>
        <w:lastRenderedPageBreak/>
        <w:t>Aims and Objectives</w:t>
      </w:r>
    </w:p>
    <w:p w14:paraId="25CB2993" w14:textId="48C77A67" w:rsidR="007541CD" w:rsidRPr="00814E78" w:rsidRDefault="00814E78" w:rsidP="00814E78">
      <w:pPr>
        <w:pStyle w:val="Heading2"/>
      </w:pPr>
      <w:r>
        <w:t>Programme a</w:t>
      </w:r>
      <w:r w:rsidRPr="00814E78">
        <w:t>ims</w:t>
      </w:r>
    </w:p>
    <w:p w14:paraId="1A56DBEC" w14:textId="77777777" w:rsidR="00814E78" w:rsidRPr="00B32EF1" w:rsidRDefault="007541CD" w:rsidP="007541CD">
      <w:pPr>
        <w:rPr>
          <w:sz w:val="24"/>
          <w:szCs w:val="24"/>
        </w:rPr>
      </w:pPr>
      <w:r w:rsidRPr="00B32EF1">
        <w:rPr>
          <w:sz w:val="24"/>
          <w:szCs w:val="24"/>
        </w:rPr>
        <w:t>The aim of the programme is to enhance the sense-making capacity of school leaders to better handle the challenging problems they face.</w:t>
      </w:r>
    </w:p>
    <w:p w14:paraId="7E06B2D5" w14:textId="20DB5BA0" w:rsidR="007541CD" w:rsidRPr="00B32EF1" w:rsidRDefault="007541CD" w:rsidP="007541CD">
      <w:pPr>
        <w:rPr>
          <w:sz w:val="24"/>
          <w:szCs w:val="24"/>
        </w:rPr>
      </w:pPr>
      <w:r w:rsidRPr="00B32EF1">
        <w:rPr>
          <w:sz w:val="24"/>
          <w:szCs w:val="24"/>
        </w:rPr>
        <w:t>This includes:</w:t>
      </w:r>
    </w:p>
    <w:p w14:paraId="62079731" w14:textId="77777777" w:rsidR="007541CD" w:rsidRPr="00B32EF1" w:rsidRDefault="007541CD" w:rsidP="007541CD">
      <w:pPr>
        <w:numPr>
          <w:ilvl w:val="0"/>
          <w:numId w:val="2"/>
        </w:numPr>
        <w:spacing w:after="0"/>
        <w:rPr>
          <w:sz w:val="24"/>
          <w:szCs w:val="24"/>
        </w:rPr>
      </w:pPr>
      <w:r w:rsidRPr="00B32EF1">
        <w:rPr>
          <w:sz w:val="24"/>
          <w:szCs w:val="24"/>
        </w:rPr>
        <w:t>Vertical development - an increased sense-awareness of their own sense-making capacity</w:t>
      </w:r>
    </w:p>
    <w:p w14:paraId="2D513452" w14:textId="33A5E076" w:rsidR="007541CD" w:rsidRPr="00B32EF1" w:rsidRDefault="007541CD" w:rsidP="007541CD">
      <w:pPr>
        <w:numPr>
          <w:ilvl w:val="0"/>
          <w:numId w:val="2"/>
        </w:numPr>
        <w:spacing w:after="0"/>
        <w:rPr>
          <w:sz w:val="24"/>
          <w:szCs w:val="24"/>
        </w:rPr>
      </w:pPr>
      <w:r w:rsidRPr="00B32EF1">
        <w:rPr>
          <w:sz w:val="24"/>
          <w:szCs w:val="24"/>
        </w:rPr>
        <w:t>Horizontal Development - a quantitative shift in their stage of Adult Ego Development (AED).</w:t>
      </w:r>
    </w:p>
    <w:p w14:paraId="1F50EAB5" w14:textId="77777777" w:rsidR="007541CD" w:rsidRPr="00814E78" w:rsidRDefault="007541CD" w:rsidP="00814E78">
      <w:pPr>
        <w:pStyle w:val="Heading2"/>
      </w:pPr>
      <w:r w:rsidRPr="00814E78">
        <w:t>Programme objectives</w:t>
      </w:r>
    </w:p>
    <w:p w14:paraId="2AC02F5E" w14:textId="77777777" w:rsidR="00814E78" w:rsidRPr="00B32EF1" w:rsidRDefault="007541CD" w:rsidP="007541CD">
      <w:pPr>
        <w:rPr>
          <w:sz w:val="24"/>
          <w:szCs w:val="24"/>
        </w:rPr>
      </w:pPr>
      <w:r w:rsidRPr="00B32EF1">
        <w:rPr>
          <w:sz w:val="24"/>
          <w:szCs w:val="24"/>
        </w:rPr>
        <w:t>The programme will provide the stimuli for development and reflection and the opportunities to practice and work on participants’ approach to sense-making.</w:t>
      </w:r>
    </w:p>
    <w:p w14:paraId="7E48EF14" w14:textId="550B3A16" w:rsidR="007541CD" w:rsidRPr="00B32EF1" w:rsidRDefault="007541CD" w:rsidP="007541CD">
      <w:pPr>
        <w:rPr>
          <w:sz w:val="24"/>
          <w:szCs w:val="24"/>
        </w:rPr>
      </w:pPr>
      <w:r w:rsidRPr="00B32EF1">
        <w:rPr>
          <w:sz w:val="24"/>
          <w:szCs w:val="24"/>
        </w:rPr>
        <w:t xml:space="preserve">This includes: </w:t>
      </w:r>
    </w:p>
    <w:p w14:paraId="4F08BD7D" w14:textId="598C5BB7" w:rsidR="007541CD" w:rsidRPr="00B32EF1" w:rsidRDefault="007541CD" w:rsidP="007541CD">
      <w:pPr>
        <w:numPr>
          <w:ilvl w:val="0"/>
          <w:numId w:val="1"/>
        </w:numPr>
        <w:spacing w:after="0"/>
        <w:rPr>
          <w:sz w:val="24"/>
          <w:szCs w:val="24"/>
        </w:rPr>
      </w:pPr>
      <w:r w:rsidRPr="00B32EF1">
        <w:rPr>
          <w:sz w:val="24"/>
          <w:szCs w:val="24"/>
        </w:rPr>
        <w:t xml:space="preserve">Supporting </w:t>
      </w:r>
      <w:r w:rsidRPr="00B32EF1">
        <w:rPr>
          <w:b/>
          <w:bCs/>
          <w:sz w:val="24"/>
          <w:szCs w:val="24"/>
        </w:rPr>
        <w:t>changes in knowledge</w:t>
      </w:r>
      <w:r w:rsidRPr="00B32EF1">
        <w:rPr>
          <w:sz w:val="24"/>
          <w:szCs w:val="24"/>
        </w:rPr>
        <w:t xml:space="preserve"> </w:t>
      </w:r>
      <w:r w:rsidR="00814E78" w:rsidRPr="00B32EF1">
        <w:rPr>
          <w:sz w:val="24"/>
          <w:szCs w:val="24"/>
        </w:rPr>
        <w:t>i</w:t>
      </w:r>
      <w:r w:rsidRPr="00B32EF1">
        <w:rPr>
          <w:sz w:val="24"/>
          <w:szCs w:val="24"/>
        </w:rPr>
        <w:t>nclud</w:t>
      </w:r>
      <w:r w:rsidR="00814E78" w:rsidRPr="00B32EF1">
        <w:rPr>
          <w:sz w:val="24"/>
          <w:szCs w:val="24"/>
        </w:rPr>
        <w:t>ing</w:t>
      </w:r>
      <w:r w:rsidRPr="00B32EF1">
        <w:rPr>
          <w:sz w:val="24"/>
          <w:szCs w:val="24"/>
        </w:rPr>
        <w:t xml:space="preserve"> declarative knowledge, procedural knowledge, and self-regulatory knowledge.</w:t>
      </w:r>
    </w:p>
    <w:p w14:paraId="78A74FFF" w14:textId="77777777" w:rsidR="00814E78" w:rsidRPr="00B32EF1" w:rsidRDefault="00814E78" w:rsidP="00814E78">
      <w:pPr>
        <w:spacing w:after="0"/>
        <w:ind w:left="360"/>
        <w:rPr>
          <w:sz w:val="24"/>
          <w:szCs w:val="24"/>
        </w:rPr>
      </w:pPr>
    </w:p>
    <w:p w14:paraId="1D5A3B8E" w14:textId="45B4E5A5" w:rsidR="007541CD" w:rsidRPr="00B32EF1" w:rsidRDefault="007541CD" w:rsidP="007541CD">
      <w:pPr>
        <w:numPr>
          <w:ilvl w:val="0"/>
          <w:numId w:val="1"/>
        </w:numPr>
        <w:spacing w:after="0"/>
        <w:rPr>
          <w:sz w:val="24"/>
          <w:szCs w:val="24"/>
        </w:rPr>
      </w:pPr>
      <w:r w:rsidRPr="00B32EF1">
        <w:rPr>
          <w:sz w:val="24"/>
          <w:szCs w:val="24"/>
        </w:rPr>
        <w:t xml:space="preserve">Supporting </w:t>
      </w:r>
      <w:r w:rsidRPr="00B32EF1">
        <w:rPr>
          <w:b/>
          <w:bCs/>
          <w:sz w:val="24"/>
          <w:szCs w:val="24"/>
        </w:rPr>
        <w:t>changes in behaviour</w:t>
      </w:r>
      <w:r w:rsidR="00814E78" w:rsidRPr="00B32EF1">
        <w:rPr>
          <w:sz w:val="24"/>
          <w:szCs w:val="24"/>
        </w:rPr>
        <w:t>. B</w:t>
      </w:r>
      <w:r w:rsidRPr="00B32EF1">
        <w:rPr>
          <w:sz w:val="24"/>
          <w:szCs w:val="24"/>
        </w:rPr>
        <w:t>ehaviour, and the outcome of changes in behaviour, can provide experiences that might challenge participants’ previously held way of work</w:t>
      </w:r>
      <w:r w:rsidR="00814E78" w:rsidRPr="00B32EF1">
        <w:rPr>
          <w:sz w:val="24"/>
          <w:szCs w:val="24"/>
        </w:rPr>
        <w:t>ing</w:t>
      </w:r>
      <w:r w:rsidRPr="00B32EF1">
        <w:rPr>
          <w:sz w:val="24"/>
          <w:szCs w:val="24"/>
        </w:rPr>
        <w:t>. Such an approach will include raising the motivation to act; raising self-efficacy of participants to act; helping individuals to record their actions and track their progress</w:t>
      </w:r>
      <w:r w:rsidR="00814E78" w:rsidRPr="00B32EF1">
        <w:rPr>
          <w:sz w:val="24"/>
          <w:szCs w:val="24"/>
        </w:rPr>
        <w:t>.</w:t>
      </w:r>
    </w:p>
    <w:p w14:paraId="47DAB618" w14:textId="77777777" w:rsidR="00814E78" w:rsidRPr="00B32EF1" w:rsidRDefault="00814E78" w:rsidP="00814E78">
      <w:pPr>
        <w:spacing w:after="0"/>
        <w:rPr>
          <w:sz w:val="24"/>
          <w:szCs w:val="24"/>
        </w:rPr>
      </w:pPr>
    </w:p>
    <w:p w14:paraId="29AB7394" w14:textId="77777777" w:rsidR="007541CD" w:rsidRPr="00B32EF1" w:rsidRDefault="007541CD" w:rsidP="007541CD">
      <w:pPr>
        <w:numPr>
          <w:ilvl w:val="0"/>
          <w:numId w:val="1"/>
        </w:numPr>
        <w:spacing w:after="0"/>
        <w:rPr>
          <w:sz w:val="24"/>
          <w:szCs w:val="24"/>
        </w:rPr>
      </w:pPr>
      <w:r w:rsidRPr="00B32EF1">
        <w:rPr>
          <w:sz w:val="24"/>
          <w:szCs w:val="24"/>
        </w:rPr>
        <w:t xml:space="preserve">Directly providing experiences that are purposively designed to </w:t>
      </w:r>
      <w:r w:rsidRPr="00B32EF1">
        <w:rPr>
          <w:b/>
          <w:bCs/>
          <w:sz w:val="24"/>
          <w:szCs w:val="24"/>
        </w:rPr>
        <w:t>challenge sense-making</w:t>
      </w:r>
      <w:r w:rsidRPr="00B32EF1">
        <w:rPr>
          <w:sz w:val="24"/>
          <w:szCs w:val="24"/>
        </w:rPr>
        <w:t xml:space="preserve"> and expose participants to:</w:t>
      </w:r>
    </w:p>
    <w:p w14:paraId="317DC910" w14:textId="77777777" w:rsidR="007541CD" w:rsidRPr="00B32EF1" w:rsidRDefault="007541CD" w:rsidP="007541CD">
      <w:pPr>
        <w:numPr>
          <w:ilvl w:val="1"/>
          <w:numId w:val="1"/>
        </w:numPr>
        <w:spacing w:after="0"/>
        <w:rPr>
          <w:sz w:val="24"/>
          <w:szCs w:val="24"/>
        </w:rPr>
      </w:pPr>
      <w:r w:rsidRPr="00B32EF1">
        <w:rPr>
          <w:sz w:val="24"/>
          <w:szCs w:val="24"/>
        </w:rPr>
        <w:t xml:space="preserve">alternative perspectives. </w:t>
      </w:r>
    </w:p>
    <w:p w14:paraId="41972B8D" w14:textId="77777777" w:rsidR="007541CD" w:rsidRPr="00B32EF1" w:rsidRDefault="007541CD" w:rsidP="007541CD">
      <w:pPr>
        <w:numPr>
          <w:ilvl w:val="1"/>
          <w:numId w:val="1"/>
        </w:numPr>
        <w:spacing w:after="0"/>
        <w:rPr>
          <w:sz w:val="24"/>
          <w:szCs w:val="24"/>
        </w:rPr>
      </w:pPr>
      <w:r w:rsidRPr="00B32EF1">
        <w:rPr>
          <w:sz w:val="24"/>
          <w:szCs w:val="24"/>
        </w:rPr>
        <w:t xml:space="preserve">group/collaborative sense-making. </w:t>
      </w:r>
    </w:p>
    <w:p w14:paraId="5F6E97AA" w14:textId="77777777" w:rsidR="007541CD" w:rsidRPr="00B32EF1" w:rsidRDefault="007541CD" w:rsidP="007541CD">
      <w:pPr>
        <w:numPr>
          <w:ilvl w:val="1"/>
          <w:numId w:val="1"/>
        </w:numPr>
        <w:spacing w:after="0"/>
        <w:rPr>
          <w:sz w:val="24"/>
          <w:szCs w:val="24"/>
        </w:rPr>
      </w:pPr>
      <w:r w:rsidRPr="00B32EF1">
        <w:rPr>
          <w:sz w:val="24"/>
          <w:szCs w:val="24"/>
        </w:rPr>
        <w:t>the complexity inherent within problems.</w:t>
      </w:r>
    </w:p>
    <w:p w14:paraId="6D58B76C" w14:textId="64A6BCB1" w:rsidR="00282A04" w:rsidRPr="00B32EF1" w:rsidRDefault="00282A04">
      <w:pPr>
        <w:rPr>
          <w:sz w:val="24"/>
          <w:szCs w:val="24"/>
        </w:rPr>
      </w:pPr>
      <w:r>
        <w:br w:type="page"/>
      </w:r>
    </w:p>
    <w:p w14:paraId="5E01B0ED" w14:textId="77777777" w:rsidR="00555A97" w:rsidRPr="00282A04" w:rsidRDefault="00555A97" w:rsidP="00555A97">
      <w:pPr>
        <w:pStyle w:val="Heading2"/>
        <w:rPr>
          <w:sz w:val="48"/>
          <w:szCs w:val="48"/>
        </w:rPr>
      </w:pPr>
      <w:r>
        <w:rPr>
          <w:sz w:val="48"/>
          <w:szCs w:val="48"/>
        </w:rPr>
        <w:lastRenderedPageBreak/>
        <w:t>Components of the programme</w:t>
      </w:r>
    </w:p>
    <w:p w14:paraId="01311CAC" w14:textId="77777777" w:rsidR="004A2626" w:rsidRDefault="004A2626" w:rsidP="00555A97">
      <w:pPr>
        <w:rPr>
          <w:sz w:val="24"/>
          <w:szCs w:val="24"/>
        </w:rPr>
      </w:pPr>
    </w:p>
    <w:p w14:paraId="01ED6F95" w14:textId="3D970718" w:rsidR="00555A97" w:rsidRPr="00555A97" w:rsidRDefault="00555A97" w:rsidP="00555A97">
      <w:pPr>
        <w:rPr>
          <w:sz w:val="24"/>
          <w:szCs w:val="24"/>
        </w:rPr>
      </w:pPr>
      <w:r w:rsidRPr="00555A97">
        <w:rPr>
          <w:sz w:val="24"/>
          <w:szCs w:val="24"/>
        </w:rPr>
        <w:t xml:space="preserve">Fundamental to sensemaking are the mental models that give meaning to </w:t>
      </w:r>
      <w:r w:rsidR="00652A18">
        <w:rPr>
          <w:sz w:val="24"/>
          <w:szCs w:val="24"/>
        </w:rPr>
        <w:t>experience. The programme will</w:t>
      </w:r>
      <w:r w:rsidRPr="00555A97">
        <w:rPr>
          <w:sz w:val="24"/>
          <w:szCs w:val="24"/>
        </w:rPr>
        <w:t xml:space="preserve"> therefore maximise the connection between learning about different types of knowledge (declarative, procedural and contextual) alongside exposure to personally salient experiences. To achieve this, the programme is structured as a cyclical process which includes three elements:</w:t>
      </w:r>
    </w:p>
    <w:p w14:paraId="0CDE67CC" w14:textId="77777777" w:rsidR="00555A97" w:rsidRPr="00555A97" w:rsidRDefault="00555A97" w:rsidP="00555A97">
      <w:pPr>
        <w:pStyle w:val="ListParagraph"/>
        <w:numPr>
          <w:ilvl w:val="0"/>
          <w:numId w:val="9"/>
        </w:numPr>
        <w:rPr>
          <w:sz w:val="24"/>
          <w:szCs w:val="24"/>
        </w:rPr>
      </w:pPr>
      <w:r w:rsidRPr="00555A97">
        <w:rPr>
          <w:sz w:val="24"/>
          <w:szCs w:val="24"/>
        </w:rPr>
        <w:t>Group Development Sessions (GDS)</w:t>
      </w:r>
    </w:p>
    <w:p w14:paraId="4B40A739" w14:textId="77777777" w:rsidR="00555A97" w:rsidRPr="00555A97" w:rsidRDefault="00555A97" w:rsidP="00555A97">
      <w:pPr>
        <w:pStyle w:val="ListParagraph"/>
        <w:numPr>
          <w:ilvl w:val="0"/>
          <w:numId w:val="9"/>
        </w:numPr>
        <w:rPr>
          <w:sz w:val="24"/>
          <w:szCs w:val="24"/>
        </w:rPr>
      </w:pPr>
      <w:r w:rsidRPr="00555A97">
        <w:rPr>
          <w:sz w:val="24"/>
          <w:szCs w:val="24"/>
        </w:rPr>
        <w:t>Individualised Development Sessions (IDS)</w:t>
      </w:r>
    </w:p>
    <w:p w14:paraId="0A5C0354" w14:textId="5CDF1041" w:rsidR="00555A97" w:rsidRPr="00555A97" w:rsidRDefault="00555A97" w:rsidP="00555A97">
      <w:pPr>
        <w:pStyle w:val="ListParagraph"/>
        <w:numPr>
          <w:ilvl w:val="0"/>
          <w:numId w:val="9"/>
        </w:numPr>
        <w:rPr>
          <w:sz w:val="24"/>
          <w:szCs w:val="24"/>
        </w:rPr>
      </w:pPr>
      <w:r w:rsidRPr="00555A97">
        <w:rPr>
          <w:sz w:val="24"/>
          <w:szCs w:val="24"/>
        </w:rPr>
        <w:t xml:space="preserve">Individual </w:t>
      </w:r>
      <w:r w:rsidR="00FA327D">
        <w:rPr>
          <w:sz w:val="24"/>
          <w:szCs w:val="24"/>
        </w:rPr>
        <w:t>tasks and journaling.</w:t>
      </w:r>
    </w:p>
    <w:p w14:paraId="06F8589A" w14:textId="77777777" w:rsidR="00555A97" w:rsidRPr="00555A97" w:rsidRDefault="00555A97" w:rsidP="00555A97">
      <w:pPr>
        <w:rPr>
          <w:sz w:val="24"/>
          <w:szCs w:val="24"/>
        </w:rPr>
      </w:pPr>
      <w:r w:rsidRPr="00555A97">
        <w:rPr>
          <w:sz w:val="24"/>
          <w:szCs w:val="24"/>
        </w:rPr>
        <w:t>The cyclical nature of the programme allows participants to reflect and act upon the previous session, leading to a developmental process.</w:t>
      </w:r>
    </w:p>
    <w:p w14:paraId="006BD06F" w14:textId="77777777" w:rsidR="00555A97" w:rsidRPr="00555A97" w:rsidRDefault="00555A97" w:rsidP="00555A97">
      <w:pPr>
        <w:rPr>
          <w:sz w:val="24"/>
          <w:szCs w:val="24"/>
        </w:rPr>
      </w:pPr>
      <w:r w:rsidRPr="00555A97">
        <w:rPr>
          <w:sz w:val="24"/>
          <w:szCs w:val="24"/>
        </w:rPr>
        <w:t xml:space="preserve">To facilitate ego growth, the following characteristics </w:t>
      </w:r>
      <w:r>
        <w:rPr>
          <w:sz w:val="24"/>
          <w:szCs w:val="24"/>
        </w:rPr>
        <w:t>are</w:t>
      </w:r>
      <w:r w:rsidRPr="00555A97">
        <w:rPr>
          <w:sz w:val="24"/>
          <w:szCs w:val="24"/>
        </w:rPr>
        <w:t xml:space="preserve"> integrated into each element:</w:t>
      </w:r>
    </w:p>
    <w:p w14:paraId="4327E68D" w14:textId="77777777" w:rsidR="00555A97" w:rsidRPr="00555A97" w:rsidRDefault="00555A97" w:rsidP="00555A97">
      <w:pPr>
        <w:pStyle w:val="ListParagraph"/>
        <w:numPr>
          <w:ilvl w:val="0"/>
          <w:numId w:val="10"/>
        </w:numPr>
        <w:rPr>
          <w:sz w:val="24"/>
          <w:szCs w:val="24"/>
        </w:rPr>
      </w:pPr>
      <w:r w:rsidRPr="00555A97">
        <w:rPr>
          <w:b/>
          <w:bCs/>
          <w:sz w:val="24"/>
          <w:szCs w:val="24"/>
        </w:rPr>
        <w:t>A stimulus</w:t>
      </w:r>
      <w:r w:rsidRPr="00555A97">
        <w:rPr>
          <w:sz w:val="24"/>
          <w:szCs w:val="24"/>
        </w:rPr>
        <w:t xml:space="preserve"> which is personally salient, emotionally engaging, and interpersonal in nature.</w:t>
      </w:r>
    </w:p>
    <w:p w14:paraId="6CC479DA" w14:textId="77777777" w:rsidR="00555A97" w:rsidRPr="00555A97" w:rsidRDefault="00555A97" w:rsidP="00555A97">
      <w:pPr>
        <w:pStyle w:val="ListParagraph"/>
        <w:numPr>
          <w:ilvl w:val="0"/>
          <w:numId w:val="10"/>
        </w:numPr>
        <w:rPr>
          <w:sz w:val="24"/>
          <w:szCs w:val="24"/>
        </w:rPr>
      </w:pPr>
      <w:r w:rsidRPr="00555A97">
        <w:rPr>
          <w:b/>
          <w:bCs/>
          <w:sz w:val="24"/>
          <w:szCs w:val="24"/>
        </w:rPr>
        <w:t>Interactions</w:t>
      </w:r>
      <w:r w:rsidRPr="00555A97">
        <w:rPr>
          <w:sz w:val="24"/>
          <w:szCs w:val="24"/>
        </w:rPr>
        <w:t xml:space="preserve"> with other individuals or challenging environments to stimulate a disequilibrium in schemas.</w:t>
      </w:r>
    </w:p>
    <w:p w14:paraId="48838234" w14:textId="77777777" w:rsidR="00555A97" w:rsidRPr="00555A97" w:rsidRDefault="00555A97" w:rsidP="00555A97">
      <w:pPr>
        <w:pStyle w:val="ListParagraph"/>
        <w:numPr>
          <w:ilvl w:val="0"/>
          <w:numId w:val="10"/>
        </w:numPr>
        <w:rPr>
          <w:sz w:val="24"/>
          <w:szCs w:val="24"/>
        </w:rPr>
      </w:pPr>
      <w:r w:rsidRPr="00555A97">
        <w:rPr>
          <w:b/>
          <w:bCs/>
          <w:sz w:val="24"/>
          <w:szCs w:val="24"/>
        </w:rPr>
        <w:t>Time for reflection and sensemaking</w:t>
      </w:r>
      <w:r w:rsidRPr="00555A97">
        <w:rPr>
          <w:sz w:val="24"/>
          <w:szCs w:val="24"/>
        </w:rPr>
        <w:t>.</w:t>
      </w:r>
    </w:p>
    <w:p w14:paraId="7826CED7" w14:textId="77777777" w:rsidR="00555A97" w:rsidRPr="00555A97" w:rsidRDefault="00555A97" w:rsidP="00555A97">
      <w:pPr>
        <w:pStyle w:val="ListParagraph"/>
        <w:numPr>
          <w:ilvl w:val="0"/>
          <w:numId w:val="10"/>
        </w:numPr>
        <w:rPr>
          <w:sz w:val="24"/>
          <w:szCs w:val="24"/>
        </w:rPr>
      </w:pPr>
      <w:r w:rsidRPr="00555A97">
        <w:rPr>
          <w:b/>
          <w:bCs/>
          <w:sz w:val="24"/>
          <w:szCs w:val="24"/>
        </w:rPr>
        <w:t>Group discussions</w:t>
      </w:r>
      <w:r w:rsidRPr="00555A97">
        <w:rPr>
          <w:sz w:val="24"/>
          <w:szCs w:val="24"/>
        </w:rPr>
        <w:t xml:space="preserve"> which provide connections to other leaders through collaborative sensemaking balanced with opportunities to act autonomously.</w:t>
      </w:r>
    </w:p>
    <w:p w14:paraId="03DA1907" w14:textId="33482DD6" w:rsidR="00555A97" w:rsidRPr="00555A97" w:rsidRDefault="00555A97" w:rsidP="00555A97">
      <w:pPr>
        <w:pStyle w:val="Heading2"/>
      </w:pPr>
      <w:r w:rsidRPr="00555A97">
        <w:t>Group Development Sessions</w:t>
      </w:r>
      <w:r>
        <w:t xml:space="preserve"> (GDS)</w:t>
      </w:r>
    </w:p>
    <w:p w14:paraId="60FECC07" w14:textId="4D6EC23F" w:rsidR="00555A97" w:rsidRPr="00555A97" w:rsidRDefault="00555A97" w:rsidP="00555A97">
      <w:pPr>
        <w:rPr>
          <w:sz w:val="24"/>
          <w:szCs w:val="24"/>
        </w:rPr>
      </w:pPr>
      <w:r w:rsidRPr="00555A97">
        <w:rPr>
          <w:sz w:val="24"/>
          <w:szCs w:val="24"/>
        </w:rPr>
        <w:t>The stimulus for GDS take</w:t>
      </w:r>
      <w:r w:rsidR="003D7089">
        <w:rPr>
          <w:sz w:val="24"/>
          <w:szCs w:val="24"/>
        </w:rPr>
        <w:t>s</w:t>
      </w:r>
      <w:r w:rsidRPr="00555A97">
        <w:rPr>
          <w:sz w:val="24"/>
          <w:szCs w:val="24"/>
        </w:rPr>
        <w:t xml:space="preserve"> </w:t>
      </w:r>
      <w:r w:rsidR="009276C6">
        <w:rPr>
          <w:sz w:val="24"/>
          <w:szCs w:val="24"/>
        </w:rPr>
        <w:t>three</w:t>
      </w:r>
      <w:r w:rsidRPr="00555A97">
        <w:rPr>
          <w:sz w:val="24"/>
          <w:szCs w:val="24"/>
        </w:rPr>
        <w:t xml:space="preserve"> forms:</w:t>
      </w:r>
    </w:p>
    <w:p w14:paraId="0E6B5C65" w14:textId="087E78AF" w:rsidR="009276C6" w:rsidRDefault="009276C6" w:rsidP="00555A97">
      <w:pPr>
        <w:pStyle w:val="ListParagraph"/>
        <w:numPr>
          <w:ilvl w:val="0"/>
          <w:numId w:val="11"/>
        </w:numPr>
        <w:rPr>
          <w:sz w:val="24"/>
          <w:szCs w:val="24"/>
        </w:rPr>
      </w:pPr>
      <w:r>
        <w:rPr>
          <w:sz w:val="24"/>
          <w:szCs w:val="24"/>
        </w:rPr>
        <w:t>Facilitator input</w:t>
      </w:r>
    </w:p>
    <w:p w14:paraId="29E60202" w14:textId="23201E4B" w:rsidR="00555A97" w:rsidRPr="00555A97" w:rsidRDefault="00555A97" w:rsidP="00555A97">
      <w:pPr>
        <w:pStyle w:val="ListParagraph"/>
        <w:numPr>
          <w:ilvl w:val="0"/>
          <w:numId w:val="11"/>
        </w:numPr>
        <w:rPr>
          <w:sz w:val="24"/>
          <w:szCs w:val="24"/>
        </w:rPr>
      </w:pPr>
      <w:r w:rsidRPr="00555A97">
        <w:rPr>
          <w:sz w:val="24"/>
          <w:szCs w:val="24"/>
        </w:rPr>
        <w:t>Case stud</w:t>
      </w:r>
      <w:r w:rsidR="009276C6">
        <w:rPr>
          <w:sz w:val="24"/>
          <w:szCs w:val="24"/>
        </w:rPr>
        <w:t>ies</w:t>
      </w:r>
    </w:p>
    <w:p w14:paraId="77E7DBEB" w14:textId="018E753F" w:rsidR="00555A97" w:rsidRPr="00555A97" w:rsidRDefault="003D7089" w:rsidP="00555A97">
      <w:pPr>
        <w:pStyle w:val="ListParagraph"/>
        <w:numPr>
          <w:ilvl w:val="0"/>
          <w:numId w:val="11"/>
        </w:numPr>
        <w:rPr>
          <w:sz w:val="24"/>
          <w:szCs w:val="24"/>
        </w:rPr>
      </w:pPr>
      <w:r>
        <w:rPr>
          <w:sz w:val="24"/>
          <w:szCs w:val="24"/>
        </w:rPr>
        <w:t>Reflections on individual work</w:t>
      </w:r>
    </w:p>
    <w:p w14:paraId="14ECB45E" w14:textId="503B9F16" w:rsidR="00555A97" w:rsidRPr="00555A97" w:rsidRDefault="00555A97" w:rsidP="00555A97">
      <w:pPr>
        <w:rPr>
          <w:sz w:val="24"/>
          <w:szCs w:val="24"/>
        </w:rPr>
      </w:pPr>
      <w:r w:rsidRPr="00555A97">
        <w:rPr>
          <w:sz w:val="24"/>
          <w:szCs w:val="24"/>
        </w:rPr>
        <w:t xml:space="preserve">The purpose of the case study </w:t>
      </w:r>
      <w:r w:rsidR="009276C6">
        <w:rPr>
          <w:sz w:val="24"/>
          <w:szCs w:val="24"/>
        </w:rPr>
        <w:t>and individual work</w:t>
      </w:r>
      <w:r w:rsidRPr="00555A97">
        <w:rPr>
          <w:sz w:val="24"/>
          <w:szCs w:val="24"/>
        </w:rPr>
        <w:t xml:space="preserve"> is to provide a disequilibrating experience by exposing participants to a wicked problem that is personally salient, emotionally engaging, and interpersonal in nature. Participants will be encouraged to work together and support each other in making sense of this stimulus, using collaborative reasoning to find resolutions. To facilitate structured discussion, Dialogic Inquiry and Dialectical Thinking tools </w:t>
      </w:r>
      <w:r>
        <w:rPr>
          <w:sz w:val="24"/>
          <w:szCs w:val="24"/>
        </w:rPr>
        <w:t>will be employed</w:t>
      </w:r>
      <w:r w:rsidRPr="00555A97">
        <w:rPr>
          <w:sz w:val="24"/>
          <w:szCs w:val="24"/>
        </w:rPr>
        <w:t>.</w:t>
      </w:r>
    </w:p>
    <w:p w14:paraId="57D04680" w14:textId="0F06C82C" w:rsidR="00555A97" w:rsidRPr="00555A97" w:rsidRDefault="00555A97" w:rsidP="00555A97">
      <w:pPr>
        <w:pStyle w:val="Heading2"/>
      </w:pPr>
      <w:r w:rsidRPr="00555A97">
        <w:lastRenderedPageBreak/>
        <w:t>Individual Development Sessions</w:t>
      </w:r>
    </w:p>
    <w:p w14:paraId="6C2D79DC" w14:textId="77777777" w:rsidR="00555A97" w:rsidRPr="00555A97" w:rsidRDefault="00555A97" w:rsidP="00555A97">
      <w:pPr>
        <w:rPr>
          <w:sz w:val="24"/>
          <w:szCs w:val="24"/>
        </w:rPr>
      </w:pPr>
      <w:r w:rsidRPr="00555A97">
        <w:rPr>
          <w:sz w:val="24"/>
          <w:szCs w:val="24"/>
        </w:rPr>
        <w:t>The GDS becomes the stimulus for the IDS. This informs the design of an ‘experiment’ which will form the basis for reflective work prior to the next GDS. An ‘experiment’ is a set of concrete actions and ways of working which the participant will try out in their work setting.</w:t>
      </w:r>
    </w:p>
    <w:p w14:paraId="27A8D333" w14:textId="77777777" w:rsidR="00555A97" w:rsidRPr="00555A97" w:rsidRDefault="00555A97" w:rsidP="00555A97">
      <w:pPr>
        <w:rPr>
          <w:sz w:val="24"/>
          <w:szCs w:val="24"/>
        </w:rPr>
      </w:pPr>
      <w:r w:rsidRPr="00555A97">
        <w:rPr>
          <w:sz w:val="24"/>
          <w:szCs w:val="24"/>
        </w:rPr>
        <w:t>The sequence of activities for GDS and IDS is as follows:</w:t>
      </w:r>
    </w:p>
    <w:p w14:paraId="12BB231F" w14:textId="07DB615D" w:rsidR="00555A97" w:rsidRPr="00555A97" w:rsidRDefault="001E1577" w:rsidP="00555A97">
      <w:pPr>
        <w:rPr>
          <w:sz w:val="24"/>
          <w:szCs w:val="24"/>
        </w:rPr>
      </w:pPr>
      <w:r w:rsidRPr="00555A97">
        <w:rPr>
          <w:noProof/>
          <w:sz w:val="24"/>
          <w:szCs w:val="24"/>
          <w:lang w:eastAsia="en-GB"/>
        </w:rPr>
        <mc:AlternateContent>
          <mc:Choice Requires="wps">
            <w:drawing>
              <wp:anchor distT="45720" distB="45720" distL="114300" distR="114300" simplePos="0" relativeHeight="251683840" behindDoc="0" locked="0" layoutInCell="1" allowOverlap="1" wp14:anchorId="32757EB0" wp14:editId="64EC70AD">
                <wp:simplePos x="0" y="0"/>
                <wp:positionH relativeFrom="column">
                  <wp:posOffset>4251671</wp:posOffset>
                </wp:positionH>
                <wp:positionV relativeFrom="paragraph">
                  <wp:posOffset>95885</wp:posOffset>
                </wp:positionV>
                <wp:extent cx="457200" cy="279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7ADF60C5" w14:textId="77777777" w:rsidR="00555A97" w:rsidRPr="000258D9" w:rsidRDefault="00555A97" w:rsidP="00555A97">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57EB0" id="_x0000_t202" coordsize="21600,21600" o:spt="202" path="m,l,21600r21600,l21600,xe">
                <v:stroke joinstyle="miter"/>
                <v:path gradientshapeok="t" o:connecttype="rect"/>
              </v:shapetype>
              <v:shape id="Text Box 2" o:spid="_x0000_s1026" type="#_x0000_t202" style="position:absolute;margin-left:334.8pt;margin-top:7.55pt;width:36pt;height: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uSCwIAAB4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Sox0llCdiFCEYWDpg5HRAH7nrKNhLbj/dhCoODPvLYmymi0WcbqTkwjlDC8j5WVEWElQBQ+c&#10;DeY2pB8RCbNwS+LVOhH7XMlYKw1hkmb8MHHKL/2U9fytNz8AAAD//wMAUEsDBBQABgAIAAAAIQBz&#10;NiB93wAAAAkBAAAPAAAAZHJzL2Rvd25yZXYueG1sTI/BTsMwDIbvSLxDZCQuiKWFLVtL0wkhgeAG&#10;2wTXrMnaisQpSdaVt8ec4Gj/n35/rtaTs2w0IfYeJeSzDJjBxuseWwm77eP1ClhMCrWyHo2EbxNh&#10;XZ+fVarU/oRvZtykllEJxlJJ6FIaSs5j0xmn4swPBik7+OBUojG0XAd1onJn+U2WCe5Uj3ShU4N5&#10;6EzzuTk6Cav58/gRX25f3xtxsEW6Wo5PX0HKy4vp/g5YMlP6g+FXn9ShJqe9P6KOzEoQohCEUrDI&#10;gRGwnOe02EtYFDnwuuL/P6h/AAAA//8DAFBLAQItABQABgAIAAAAIQC2gziS/gAAAOEBAAATAAAA&#10;AAAAAAAAAAAAAAAAAABbQ29udGVudF9UeXBlc10ueG1sUEsBAi0AFAAGAAgAAAAhADj9If/WAAAA&#10;lAEAAAsAAAAAAAAAAAAAAAAALwEAAF9yZWxzLy5yZWxzUEsBAi0AFAAGAAgAAAAhAGU1K5ILAgAA&#10;HgQAAA4AAAAAAAAAAAAAAAAALgIAAGRycy9lMm9Eb2MueG1sUEsBAi0AFAAGAAgAAAAhAHM2IH3f&#10;AAAACQEAAA8AAAAAAAAAAAAAAAAAZQQAAGRycy9kb3ducmV2LnhtbFBLBQYAAAAABAAEAPMAAABx&#10;BQAAAAA=&#10;">
                <v:textbox>
                  <w:txbxContent>
                    <w:p w14:paraId="7ADF60C5" w14:textId="77777777" w:rsidR="00555A97" w:rsidRPr="000258D9" w:rsidRDefault="00555A97" w:rsidP="00555A97">
                      <w:pPr>
                        <w:jc w:val="center"/>
                        <w:rPr>
                          <w:b/>
                          <w:bCs/>
                        </w:rPr>
                      </w:pPr>
                      <w:r w:rsidRPr="000258D9">
                        <w:rPr>
                          <w:b/>
                          <w:bCs/>
                        </w:rPr>
                        <w:t>GDS</w:t>
                      </w:r>
                    </w:p>
                  </w:txbxContent>
                </v:textbox>
                <w10:wrap type="square"/>
              </v:shape>
            </w:pict>
          </mc:Fallback>
        </mc:AlternateContent>
      </w:r>
      <w:r w:rsidRPr="00555A97">
        <w:rPr>
          <w:noProof/>
          <w:sz w:val="24"/>
          <w:szCs w:val="24"/>
          <w:lang w:eastAsia="en-GB"/>
        </w:rPr>
        <mc:AlternateContent>
          <mc:Choice Requires="wps">
            <w:drawing>
              <wp:anchor distT="45720" distB="45720" distL="114300" distR="114300" simplePos="0" relativeHeight="251682816" behindDoc="0" locked="0" layoutInCell="1" allowOverlap="1" wp14:anchorId="25241523" wp14:editId="329ACAF6">
                <wp:simplePos x="0" y="0"/>
                <wp:positionH relativeFrom="column">
                  <wp:posOffset>3337271</wp:posOffset>
                </wp:positionH>
                <wp:positionV relativeFrom="paragraph">
                  <wp:posOffset>95885</wp:posOffset>
                </wp:positionV>
                <wp:extent cx="457200" cy="2794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669052CF" w14:textId="77777777" w:rsidR="00555A97" w:rsidRPr="000258D9" w:rsidRDefault="00555A97" w:rsidP="00555A97">
                            <w:pPr>
                              <w:jc w:val="center"/>
                              <w:rPr>
                                <w:b/>
                                <w:bCs/>
                              </w:rPr>
                            </w:pPr>
                            <w:r>
                              <w:rPr>
                                <w:b/>
                                <w:bCs/>
                              </w:rPr>
                              <w:t>I</w:t>
                            </w:r>
                            <w:r w:rsidRPr="000258D9">
                              <w:rPr>
                                <w:b/>
                                <w:bCs/>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41523" id="_x0000_s1027" type="#_x0000_t202" style="position:absolute;margin-left:262.8pt;margin-top:7.55pt;width:36pt;height: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dxDQIAACU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pquR48hqCdWJeEUY5pb+GRkN4HfOOprZgvtvB4GKM/Pekjar2WIRhzw5iVfO8DJSXkaElQRV&#10;8MDZYG5D+hiRNwu3pGGtE7/PlYwl0ywmhcZ/E4f90k9Zz7978wMAAP//AwBQSwMEFAAGAAgAAAAh&#10;AIwPGfrfAAAACQEAAA8AAABkcnMvZG93bnJldi54bWxMj0FPwzAMhe9I/IfISFwQSztot5WmE0IC&#10;sRsMBNes8dqKxilJ1pV/j3eCm+339Py9cj3ZXozoQ+dIQTpLQCDVznTUKHh/e7xegghRk9G9I1Tw&#10;gwHW1flZqQvjjvSK4zY2gkMoFFpBG+NQSBnqFq0OMzcgsbZ33urIq2+k8frI4baX8yTJpdUd8YdW&#10;D/jQYv21PVgFy9vn8TNsbl4+6nzfr+LVYnz69kpdXkz3dyAiTvHPDCd8RoeKmXbuQCaIXkE2z3K2&#10;spClINiQrRZ82J2GFGRVyv8Nql8AAAD//wMAUEsBAi0AFAAGAAgAAAAhALaDOJL+AAAA4QEAABMA&#10;AAAAAAAAAAAAAAAAAAAAAFtDb250ZW50X1R5cGVzXS54bWxQSwECLQAUAAYACAAAACEAOP0h/9YA&#10;AACUAQAACwAAAAAAAAAAAAAAAAAvAQAAX3JlbHMvLnJlbHNQSwECLQAUAAYACAAAACEASlB3cQ0C&#10;AAAlBAAADgAAAAAAAAAAAAAAAAAuAgAAZHJzL2Uyb0RvYy54bWxQSwECLQAUAAYACAAAACEAjA8Z&#10;+t8AAAAJAQAADwAAAAAAAAAAAAAAAABnBAAAZHJzL2Rvd25yZXYueG1sUEsFBgAAAAAEAAQA8wAA&#10;AHMFAAAAAA==&#10;">
                <v:textbox>
                  <w:txbxContent>
                    <w:p w14:paraId="669052CF" w14:textId="77777777" w:rsidR="00555A97" w:rsidRPr="000258D9" w:rsidRDefault="00555A97" w:rsidP="00555A97">
                      <w:pPr>
                        <w:jc w:val="center"/>
                        <w:rPr>
                          <w:b/>
                          <w:bCs/>
                        </w:rPr>
                      </w:pPr>
                      <w:r>
                        <w:rPr>
                          <w:b/>
                          <w:bCs/>
                        </w:rPr>
                        <w:t>I</w:t>
                      </w:r>
                      <w:r w:rsidRPr="000258D9">
                        <w:rPr>
                          <w:b/>
                          <w:bCs/>
                        </w:rPr>
                        <w:t>DS</w:t>
                      </w:r>
                    </w:p>
                  </w:txbxContent>
                </v:textbox>
                <w10:wrap type="square"/>
              </v:shape>
            </w:pict>
          </mc:Fallback>
        </mc:AlternateContent>
      </w:r>
      <w:r w:rsidRPr="00555A97">
        <w:rPr>
          <w:noProof/>
          <w:sz w:val="24"/>
          <w:szCs w:val="24"/>
          <w:lang w:eastAsia="en-GB"/>
        </w:rPr>
        <mc:AlternateContent>
          <mc:Choice Requires="wps">
            <w:drawing>
              <wp:anchor distT="0" distB="0" distL="114300" distR="114300" simplePos="0" relativeHeight="251698688" behindDoc="0" locked="0" layoutInCell="1" allowOverlap="1" wp14:anchorId="33CD6FF2" wp14:editId="095812EE">
                <wp:simplePos x="0" y="0"/>
                <wp:positionH relativeFrom="column">
                  <wp:posOffset>2930280</wp:posOffset>
                </wp:positionH>
                <wp:positionV relativeFrom="paragraph">
                  <wp:posOffset>177165</wp:posOffset>
                </wp:positionV>
                <wp:extent cx="355600" cy="120650"/>
                <wp:effectExtent l="0" t="19050" r="44450" b="31750"/>
                <wp:wrapNone/>
                <wp:docPr id="7" name="Arrow: Right 7"/>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77CC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230.75pt;margin-top:13.95pt;width:28pt;height:9.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B8fREl3gAAAAkBAAAPAAAAZHJzL2Rv&#10;d25yZXYueG1sTI9Nb8IwDIbvk/YfIiPtNtLy1VGaomkSl0k7wDhwNE1oKxqnSkLp/v3MaTva76PX&#10;j4vtaDsxGB9aRwrSaQLCUOV0S7WC4/fu9Q1EiEgaO0dGwY8JsC2fnwrMtbvT3gyHWAsuoZCjgibG&#10;PpcyVI2xGKauN8TZxXmLkUdfS+3xzuW2k7MkWUmLLfGFBnvz0ZjqerhZBUh+fqrt4nK6Hr+GfZhn&#10;4+4zU+plMr5vQEQzxj8YHvqsDiU7nd2NdBCdgsUqXTKqYJatQTCwTDNenB/JGmRZyP8flL8AAAD/&#10;/wMAUEsBAi0AFAAGAAgAAAAhALaDOJL+AAAA4QEAABMAAAAAAAAAAAAAAAAAAAAAAFtDb250ZW50&#10;X1R5cGVzXS54bWxQSwECLQAUAAYACAAAACEAOP0h/9YAAACUAQAACwAAAAAAAAAAAAAAAAAvAQAA&#10;X3JlbHMvLnJlbHNQSwECLQAUAAYACAAAACEAGXlttWgCAADxBAAADgAAAAAAAAAAAAAAAAAuAgAA&#10;ZHJzL2Uyb0RvYy54bWxQSwECLQAUAAYACAAAACEAfH0RJd4AAAAJAQAADwAAAAAAAAAAAAAAAADC&#10;BAAAZHJzL2Rvd25yZXYueG1sUEsFBgAAAAAEAAQA8wAAAM0FAAAAAA==&#10;" adj="17936" fillcolor="#4472c4" strokecolor="#2f528f" strokeweight="1pt"/>
            </w:pict>
          </mc:Fallback>
        </mc:AlternateContent>
      </w:r>
      <w:r w:rsidRPr="00555A97">
        <w:rPr>
          <w:noProof/>
          <w:sz w:val="24"/>
          <w:szCs w:val="24"/>
          <w:lang w:eastAsia="en-GB"/>
        </w:rPr>
        <mc:AlternateContent>
          <mc:Choice Requires="wps">
            <w:drawing>
              <wp:anchor distT="45720" distB="45720" distL="114300" distR="114300" simplePos="0" relativeHeight="251674112" behindDoc="0" locked="0" layoutInCell="1" allowOverlap="1" wp14:anchorId="6EFBA8DE" wp14:editId="03D947E3">
                <wp:simplePos x="0" y="0"/>
                <wp:positionH relativeFrom="column">
                  <wp:posOffset>1938221</wp:posOffset>
                </wp:positionH>
                <wp:positionV relativeFrom="paragraph">
                  <wp:posOffset>93980</wp:posOffset>
                </wp:positionV>
                <wp:extent cx="908050" cy="279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9400"/>
                        </a:xfrm>
                        <a:prstGeom prst="rect">
                          <a:avLst/>
                        </a:prstGeom>
                        <a:solidFill>
                          <a:srgbClr val="FFFFFF"/>
                        </a:solidFill>
                        <a:ln w="9525">
                          <a:solidFill>
                            <a:srgbClr val="000000"/>
                          </a:solidFill>
                          <a:miter lim="800000"/>
                          <a:headEnd/>
                          <a:tailEnd/>
                        </a:ln>
                      </wps:spPr>
                      <wps:txbx>
                        <w:txbxContent>
                          <w:p w14:paraId="406EEF4E" w14:textId="77777777" w:rsidR="00555A97" w:rsidRPr="000258D9" w:rsidRDefault="00555A97" w:rsidP="00555A97">
                            <w:pPr>
                              <w:jc w:val="center"/>
                              <w:rPr>
                                <w:b/>
                                <w:bCs/>
                              </w:rPr>
                            </w:pPr>
                            <w:r>
                              <w:rPr>
                                <w:b/>
                                <w:bCs/>
                              </w:rPr>
                              <w:t>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BA8DE" id="_x0000_s1028" type="#_x0000_t202" style="position:absolute;margin-left:152.6pt;margin-top:7.4pt;width:71.5pt;height:2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1sEgIAACUEAAAOAAAAZHJzL2Uyb0RvYy54bWysU1Fv0zAQfkfiP1h+p0mrlq1R02l0FCGN&#10;gTT4AY7jNBaOz5zdJuXXc3a6rhrwgvCDdec7f/7uu/PqZugMOyj0GmzJp5OcM2Ul1NruSv7t6/bN&#10;NWc+CFsLA1aV/Kg8v1m/frXqXaFm0IKpFTICsb7oXcnbEFyRZV62qhN+Ak5ZCjaAnQjk4i6rUfSE&#10;3plsludvsx6wdghSeU+nd2OQrxN+0ygZPjeNV4GZkhO3kHZMexX3bL0SxQ6Fa7U80RD/wKIT2tKj&#10;Z6g7EQTbo/4NqtMSwUMTJhK6DJpGS5VqoGqm+YtqHlvhVKqFxPHuLJP/f7Dy4fDoviALwzsYqIGp&#10;CO/uQX73zMKmFXanbhGhb5Wo6eFplCzrnS9OV6PUvvARpOo/QU1NFvsACWhosIuqUJ2M0KkBx7Po&#10;aghM0uEyv84XFJEUml0t53lqSiaKp8sOffigoGPRKDlSTxO4ONz7EMmI4iklvuXB6HqrjUkO7qqN&#10;QXYQ1P9tWon/izRjWU9MFrPFWP9fIfK0/gTR6UCDbHRX8utzkiiiau9tncYsCG1Gmygbe5IxKjdq&#10;GIZqYLomGeIDUdUK6iPpijDOLf0zMlrAn5z1NLMl9z/2AhVn5qOl3iyn83kc8uTMF1czcvAyUl1G&#10;hJUEVfLA2WhuQvoYUTcLt9TDRid9n5mcKNMsJtlP/yYO+6Wfsp5/9/oXAAAA//8DAFBLAwQUAAYA&#10;CAAAACEAo917Ed4AAAAJAQAADwAAAGRycy9kb3ducmV2LnhtbEyPwU7DMBBE70j8g7VIXBB1aNNi&#10;QpwKIYHoDQqCqxtvkwh7HWI3DX/PcoLjzjzNzpTryTsx4hC7QBquZhkIpDrYjhoNb68PlwpETIas&#10;cYFQwzdGWFenJ6UpbDjSC47b1AgOoVgYDW1KfSFlrFv0Js5Cj8TePgzeJD6HRtrBHDncOznPspX0&#10;piP+0Joe71usP7cHr0HlT+NH3Cye3+vV3t2ki+vx8WvQ+vxsursFkXBKfzD81ufqUHGnXTiQjcJp&#10;WGTLOaNs5DyBgTxXLOw0LJUCWZXy/4LqBwAA//8DAFBLAQItABQABgAIAAAAIQC2gziS/gAAAOEB&#10;AAATAAAAAAAAAAAAAAAAAAAAAABbQ29udGVudF9UeXBlc10ueG1sUEsBAi0AFAAGAAgAAAAhADj9&#10;If/WAAAAlAEAAAsAAAAAAAAAAAAAAAAALwEAAF9yZWxzLy5yZWxzUEsBAi0AFAAGAAgAAAAhAFMK&#10;PWwSAgAAJQQAAA4AAAAAAAAAAAAAAAAALgIAAGRycy9lMm9Eb2MueG1sUEsBAi0AFAAGAAgAAAAh&#10;AKPdexHeAAAACQEAAA8AAAAAAAAAAAAAAAAAbAQAAGRycy9kb3ducmV2LnhtbFBLBQYAAAAABAAE&#10;APMAAAB3BQAAAAA=&#10;">
                <v:textbox>
                  <w:txbxContent>
                    <w:p w14:paraId="406EEF4E" w14:textId="77777777" w:rsidR="00555A97" w:rsidRPr="000258D9" w:rsidRDefault="00555A97" w:rsidP="00555A97">
                      <w:pPr>
                        <w:jc w:val="center"/>
                        <w:rPr>
                          <w:b/>
                          <w:bCs/>
                        </w:rPr>
                      </w:pPr>
                      <w:r>
                        <w:rPr>
                          <w:b/>
                          <w:bCs/>
                        </w:rPr>
                        <w:t>Experiment</w:t>
                      </w:r>
                    </w:p>
                  </w:txbxContent>
                </v:textbox>
                <w10:wrap type="square"/>
              </v:shape>
            </w:pict>
          </mc:Fallback>
        </mc:AlternateContent>
      </w:r>
      <w:r w:rsidRPr="00555A97">
        <w:rPr>
          <w:noProof/>
          <w:sz w:val="24"/>
          <w:szCs w:val="24"/>
          <w:lang w:eastAsia="en-GB"/>
        </w:rPr>
        <mc:AlternateContent>
          <mc:Choice Requires="wps">
            <w:drawing>
              <wp:anchor distT="0" distB="0" distL="114300" distR="114300" simplePos="0" relativeHeight="251690496" behindDoc="0" locked="0" layoutInCell="1" allowOverlap="1" wp14:anchorId="1F291F27" wp14:editId="5B2FD1E4">
                <wp:simplePos x="0" y="0"/>
                <wp:positionH relativeFrom="column">
                  <wp:posOffset>1490345</wp:posOffset>
                </wp:positionH>
                <wp:positionV relativeFrom="paragraph">
                  <wp:posOffset>177165</wp:posOffset>
                </wp:positionV>
                <wp:extent cx="355600" cy="120650"/>
                <wp:effectExtent l="0" t="19050" r="44450" b="31750"/>
                <wp:wrapNone/>
                <wp:docPr id="6" name="Arrow: Right 6"/>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2157D" id="Arrow: Right 6" o:spid="_x0000_s1026" type="#_x0000_t13" style="position:absolute;margin-left:117.35pt;margin-top:13.95pt;width:28pt;height:9.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DN6QoE3gAAAAkBAAAPAAAAZHJzL2Rv&#10;d25yZXYueG1sTI89T8MwEIZ3JP6DdUhs1CGJGhLiVAipCxJDS4eObnxNosbnyHbT8O85Jtju49F7&#10;z9WbxY5iRh8GRwqeVwkIpNaZgToFh6/t0wuIEDUZPTpCBd8YYNPc39W6Mu5GO5z3sRMcQqHSCvoY&#10;p0rK0PZodVi5CYl3Z+etjtz6ThqvbxxuR5kmyVpaPRBf6PWE7z22l/3VKtDks2Nn8/PxcvicdyEr&#10;lu1HodTjw/L2CiLiEv9g+NVndWjY6eSuZIIYFaRZXjDKRVGCYCAtEx6cFOTrEmRTy/8fND8AAAD/&#10;/wMAUEsBAi0AFAAGAAgAAAAhALaDOJL+AAAA4QEAABMAAAAAAAAAAAAAAAAAAAAAAFtDb250ZW50&#10;X1R5cGVzXS54bWxQSwECLQAUAAYACAAAACEAOP0h/9YAAACUAQAACwAAAAAAAAAAAAAAAAAvAQAA&#10;X3JlbHMvLnJlbHNQSwECLQAUAAYACAAAACEAGXlttWgCAADxBAAADgAAAAAAAAAAAAAAAAAuAgAA&#10;ZHJzL2Uyb0RvYy54bWxQSwECLQAUAAYACAAAACEAzekKBN4AAAAJAQAADwAAAAAAAAAAAAAAAADC&#10;BAAAZHJzL2Rvd25yZXYueG1sUEsFBgAAAAAEAAQA8wAAAM0FAAAAAA==&#10;" adj="17936" fillcolor="#4472c4" strokecolor="#2f528f" strokeweight="1pt"/>
            </w:pict>
          </mc:Fallback>
        </mc:AlternateContent>
      </w:r>
      <w:r w:rsidRPr="00555A97">
        <w:rPr>
          <w:noProof/>
          <w:sz w:val="24"/>
          <w:szCs w:val="24"/>
          <w:lang w:eastAsia="en-GB"/>
        </w:rPr>
        <mc:AlternateContent>
          <mc:Choice Requires="wps">
            <w:drawing>
              <wp:anchor distT="0" distB="0" distL="114300" distR="114300" simplePos="0" relativeHeight="251706880" behindDoc="0" locked="0" layoutInCell="1" allowOverlap="1" wp14:anchorId="4CD991A5" wp14:editId="1CC0C75A">
                <wp:simplePos x="0" y="0"/>
                <wp:positionH relativeFrom="column">
                  <wp:posOffset>3845290</wp:posOffset>
                </wp:positionH>
                <wp:positionV relativeFrom="paragraph">
                  <wp:posOffset>177165</wp:posOffset>
                </wp:positionV>
                <wp:extent cx="355600" cy="120650"/>
                <wp:effectExtent l="0" t="19050" r="44450" b="31750"/>
                <wp:wrapNone/>
                <wp:docPr id="8" name="Arrow: Right 8"/>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9897E4" id="Arrow: Right 8" o:spid="_x0000_s1026" type="#_x0000_t13" style="position:absolute;margin-left:302.8pt;margin-top:13.95pt;width:28pt;height:9.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Dg2Hux3wAAAAkBAAAPAAAAZHJzL2Rv&#10;d25yZXYueG1sTI9NT8MwDIbvSPyHyEjcWLoPUlbqTghpFyQOGzvsmDVeW61xqiTryr8nnOBo+9Hr&#10;5y03k+3FSD50jhHmswwEce1Mxw3C4Wv79AIiRM1G944J4ZsCbKr7u1IXxt14R+M+NiKFcCg0Qhvj&#10;UEgZ6pasDjM3EKfb2XmrYxp9I43XtxRue7nIMiWt7jh9aPVA7y3Vl/3VImj2y2NjV+fj5fA57sIy&#10;n7YfOeLjw/T2CiLSFP9g+NVP6lAlp5O7sgmiR1DZs0oowiJfg0iAUvO0OCGs1BpkVcr/DaofAAAA&#10;//8DAFBLAQItABQABgAIAAAAIQC2gziS/gAAAOEBAAATAAAAAAAAAAAAAAAAAAAAAABbQ29udGVu&#10;dF9UeXBlc10ueG1sUEsBAi0AFAAGAAgAAAAhADj9If/WAAAAlAEAAAsAAAAAAAAAAAAAAAAALwEA&#10;AF9yZWxzLy5yZWxzUEsBAi0AFAAGAAgAAAAhABl5bbVoAgAA8QQAAA4AAAAAAAAAAAAAAAAALgIA&#10;AGRycy9lMm9Eb2MueG1sUEsBAi0AFAAGAAgAAAAhAODYe7HfAAAACQEAAA8AAAAAAAAAAAAAAAAA&#10;wgQAAGRycy9kb3ducmV2LnhtbFBLBQYAAAAABAAEAPMAAADOBQAAAAA=&#10;" adj="17936" fillcolor="#4472c4" strokecolor="#2f528f" strokeweight="1pt"/>
            </w:pict>
          </mc:Fallback>
        </mc:AlternateContent>
      </w:r>
      <w:r w:rsidRPr="00555A97">
        <w:rPr>
          <w:noProof/>
          <w:sz w:val="24"/>
          <w:szCs w:val="24"/>
          <w:lang w:eastAsia="en-GB"/>
        </w:rPr>
        <mc:AlternateContent>
          <mc:Choice Requires="wps">
            <w:drawing>
              <wp:anchor distT="0" distB="0" distL="114300" distR="114300" simplePos="0" relativeHeight="251682304" behindDoc="0" locked="0" layoutInCell="1" allowOverlap="1" wp14:anchorId="27906C05" wp14:editId="17FB7AAF">
                <wp:simplePos x="0" y="0"/>
                <wp:positionH relativeFrom="column">
                  <wp:posOffset>532948</wp:posOffset>
                </wp:positionH>
                <wp:positionV relativeFrom="paragraph">
                  <wp:posOffset>176530</wp:posOffset>
                </wp:positionV>
                <wp:extent cx="355600" cy="120650"/>
                <wp:effectExtent l="0" t="19050" r="44450" b="31750"/>
                <wp:wrapNone/>
                <wp:docPr id="5" name="Arrow: Right 5"/>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8FA39" id="Arrow: Right 5" o:spid="_x0000_s1026" type="#_x0000_t13" style="position:absolute;margin-left:41.95pt;margin-top:13.9pt;width:28pt;height:9.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lsWwIAANoEAAAOAAAAZHJzL2Uyb0RvYy54bWysVN1v2jAQf5+0/8Hy+0hg0LWooWIgpklV&#10;W6md+mwcO4nk+LyzIXR//c5OKP16msaDufN9//y7XF4dWsP2Cn0DtuDjUc6ZshLKxlYF//Ww+XLO&#10;mQ/ClsKAVQV/Up5fLT5/uuzcXE2gBlMqZJTE+nnnCl6H4OZZ5mWtWuFH4JQlowZsRSAVq6xE0VH2&#10;1mSTPD/LOsDSIUjlPd2ueyNfpPxaKxlutfYqMFNw6i2kE9O5jWe2uBTzCoWrGzm0If6hi1Y0loo+&#10;p1qLINgOm3ep2kYieNBhJKHNQOtGqjQDTTPO30xzXwun0iwEjnfPMPn/l1be7O/dHRIMnfNzT2Kc&#10;4qCxjf/UHzsksJ6ewVKHwCRdfp3NznKCVJJpPMnPZgnM7BTs0IcfCloWhYJjU9VhiQhdAkrsr32g&#10;shRwdIwVPZim3DTGJAWr7cog2wt6venmfPx9HR+MQl65Gcu6gk9m09SOIBZpIwJ11rqy4N5WnAlT&#10;ET1lwFT7VbT/oEgqXotS9aVnOf2OlXv3913EKdbC131IKjGEGBvzqcTGYegT2FHaQvl0hwyhp6d3&#10;ctNQtmvhw51A4iPBTDsWbunQBmhYGCTOasA/H91Hf6IJWTnriN8ExO+dQMWZ+WmJQBfj6TQuRFKm&#10;s28TUvClZfvSYnftCugRxrTNTiYx+gdzFDVC+0iruIxVySSspNo95IOyCv3e0TJLtVwmN1oCJ8K1&#10;vXcyJo84RRwfDo8C3UCcQIy7geMuiPkb5vS+MdLCchdAN4lWJ1zpqaJCC5QebVj2uKEv9eR1+iQt&#10;/gIAAP//AwBQSwMEFAAGAAgAAAAhAH9V8CnaAAAACAEAAA8AAABkcnMvZG93bnJldi54bWxMj8Fu&#10;wjAQRO+V+g/WIvVWbEgFIcRBVdV+QEM+wMRLEhGvo9iQlK/vcmqPOzOafZMfZteLG46h86RhtVQg&#10;kGpvO2o0VMev1xREiIas6T2hhh8McCien3KTWT/RN97K2AguoZAZDW2MQyZlqFt0Jiz9gMTe2Y/O&#10;RD7HRtrRTFzuerlWaiOd6Yg/tGbAjxbrS3l1GiKeqfTxeKnuSna0Sj7vU6W0flnM73sQEef4F4YH&#10;PqNDwUwnfyUbRK8hTXac1LDe8oKHn+xYOGl426Qgi1z+H1D8AgAA//8DAFBLAQItABQABgAIAAAA&#10;IQC2gziS/gAAAOEBAAATAAAAAAAAAAAAAAAAAAAAAABbQ29udGVudF9UeXBlc10ueG1sUEsBAi0A&#10;FAAGAAgAAAAhADj9If/WAAAAlAEAAAsAAAAAAAAAAAAAAAAALwEAAF9yZWxzLy5yZWxzUEsBAi0A&#10;FAAGAAgAAAAhALTRuWxbAgAA2gQAAA4AAAAAAAAAAAAAAAAALgIAAGRycy9lMm9Eb2MueG1sUEsB&#10;Ai0AFAAGAAgAAAAhAH9V8CnaAAAACAEAAA8AAAAAAAAAAAAAAAAAtQQAAGRycy9kb3ducmV2Lnht&#10;bFBLBQYAAAAABAAEAPMAAAC8BQAAAAA=&#10;" adj="17936" fillcolor="#4f81bd" strokecolor="#385d8a" strokeweight="2pt"/>
            </w:pict>
          </mc:Fallback>
        </mc:AlternateContent>
      </w:r>
      <w:r w:rsidR="00555A97" w:rsidRPr="00555A97">
        <w:rPr>
          <w:noProof/>
          <w:sz w:val="24"/>
          <w:szCs w:val="24"/>
          <w:lang w:eastAsia="en-GB"/>
        </w:rPr>
        <mc:AlternateContent>
          <mc:Choice Requires="wps">
            <w:drawing>
              <wp:anchor distT="45720" distB="45720" distL="114300" distR="114300" simplePos="0" relativeHeight="251680768" behindDoc="0" locked="0" layoutInCell="1" allowOverlap="1" wp14:anchorId="144BDA1A" wp14:editId="3CFADA82">
                <wp:simplePos x="0" y="0"/>
                <wp:positionH relativeFrom="column">
                  <wp:posOffset>965200</wp:posOffset>
                </wp:positionH>
                <wp:positionV relativeFrom="paragraph">
                  <wp:posOffset>95885</wp:posOffset>
                </wp:positionV>
                <wp:extent cx="457200" cy="279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9C5C91B" w14:textId="77777777" w:rsidR="00555A97" w:rsidRPr="000258D9" w:rsidRDefault="00555A97" w:rsidP="00555A97">
                            <w:pPr>
                              <w:jc w:val="center"/>
                              <w:rPr>
                                <w:b/>
                                <w:bCs/>
                              </w:rPr>
                            </w:pPr>
                            <w:r>
                              <w:rPr>
                                <w:b/>
                                <w:bCs/>
                              </w:rPr>
                              <w:t>I</w:t>
                            </w:r>
                            <w:r w:rsidRPr="000258D9">
                              <w:rPr>
                                <w:b/>
                                <w:bCs/>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BDA1A" id="_x0000_s1029" type="#_x0000_t202" style="position:absolute;margin-left:76pt;margin-top:7.55pt;width:36pt;height: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tGEAIAACUEAAAOAAAAZHJzL2Uyb0RvYy54bWysU9tu2zAMfR+wfxD0vjjJkrUx4hRdugwD&#10;ugvQ7QNkWY6FyaJGKbGzrx8lu2l2exmmB4ESqUPyHGp907eGHRV6Dbbgs8mUM2UlVNruC/7l8+7F&#10;NWc+CFsJA1YV/KQ8v9k8f7buXK7m0ICpFDICsT7vXMGbEFyeZV42qhV+Ak5ZctaArQh0xH1WoegI&#10;vTXZfDp9lXWAlUOQynu6vRucfJPw61rJ8LGuvQrMFJxqC2nHtJdxzzZrke9RuEbLsQzxD1W0QltK&#10;eoa6E0GwA+rfoFotETzUYSKhzaCutVSpB+pmNv2lm4dGOJV6IXK8O9Pk/x+s/HB8cJ+Qhf419CRg&#10;asK7e5BfPbOwbYTdq1tE6BolKko8i5RlnfP5+DRS7XMfQcruPVQksjgESEB9jW1khfpkhE4CnM6k&#10;qz4wSZeL5RUJyZkk1/xqtSA7ZhD542OHPrxV0LJoFBxJ0wQujvc+DKGPITGXB6OrnTYmHXBfbg2y&#10;oyD9d2mN6D+FGcu6gq+W8+XQ/18hpmn9CaLVgQbZ6Lbg1+cgkUfW3tgqjVkQ2gw2dWfsSGNkbuAw&#10;9GXPdFXwlzFBZLWE6kS8IgxzS/+MjAbwO2cdzWzB/beDQMWZeWdJm9VssYhDng6JV87w0lNeeoSV&#10;BFXwwNlgbkP6GJE3C7ekYa0Tv0+VjCXTLCaFxn8Th/3ynKKefvfmBwAAAP//AwBQSwMEFAAGAAgA&#10;AAAhAN35AADfAAAACQEAAA8AAABkcnMvZG93bnJldi54bWxMj0FPwzAMhe9I/IfISFzQlrZsYytN&#10;J4QEYjfYEFyzxmsrGqckWVf+Pd4Jbn720/P3ivVoOzGgD60jBek0AYFUOdNSreB99zRZgghRk9Gd&#10;I1TwgwHW5eVFoXPjTvSGwzbWgkMo5FpBE2OfSxmqBq0OU9cj8e3gvNWRpa+l8frE4baTWZIspNUt&#10;8YdG9/jYYPW1PVoFy9nL8Bk2t68f1eLQreLN3fD87ZW6vhof7kFEHOOfGc74jA4lM+3dkUwQHet5&#10;xl3ieUhBsCHLZrzYK5ivUpBlIf83KH8BAAD//wMAUEsBAi0AFAAGAAgAAAAhALaDOJL+AAAA4QEA&#10;ABMAAAAAAAAAAAAAAAAAAAAAAFtDb250ZW50X1R5cGVzXS54bWxQSwECLQAUAAYACAAAACEAOP0h&#10;/9YAAACUAQAACwAAAAAAAAAAAAAAAAAvAQAAX3JlbHMvLnJlbHNQSwECLQAUAAYACAAAACEArznb&#10;RhACAAAlBAAADgAAAAAAAAAAAAAAAAAuAgAAZHJzL2Uyb0RvYy54bWxQSwECLQAUAAYACAAAACEA&#10;3fkAAN8AAAAJAQAADwAAAAAAAAAAAAAAAABqBAAAZHJzL2Rvd25yZXYueG1sUEsFBgAAAAAEAAQA&#10;8wAAAHYFAAAAAA==&#10;">
                <v:textbox>
                  <w:txbxContent>
                    <w:p w14:paraId="49C5C91B" w14:textId="77777777" w:rsidR="00555A97" w:rsidRPr="000258D9" w:rsidRDefault="00555A97" w:rsidP="00555A97">
                      <w:pPr>
                        <w:jc w:val="center"/>
                        <w:rPr>
                          <w:b/>
                          <w:bCs/>
                        </w:rPr>
                      </w:pPr>
                      <w:r>
                        <w:rPr>
                          <w:b/>
                          <w:bCs/>
                        </w:rPr>
                        <w:t>I</w:t>
                      </w:r>
                      <w:r w:rsidRPr="000258D9">
                        <w:rPr>
                          <w:b/>
                          <w:bCs/>
                        </w:rPr>
                        <w:t>DS</w:t>
                      </w:r>
                    </w:p>
                  </w:txbxContent>
                </v:textbox>
                <w10:wrap type="square"/>
              </v:shape>
            </w:pict>
          </mc:Fallback>
        </mc:AlternateContent>
      </w:r>
      <w:r w:rsidR="00555A97" w:rsidRPr="00555A97">
        <w:rPr>
          <w:noProof/>
          <w:sz w:val="24"/>
          <w:szCs w:val="24"/>
          <w:lang w:eastAsia="en-GB"/>
        </w:rPr>
        <mc:AlternateContent>
          <mc:Choice Requires="wps">
            <w:drawing>
              <wp:anchor distT="45720" distB="45720" distL="114300" distR="114300" simplePos="0" relativeHeight="251679744" behindDoc="0" locked="0" layoutInCell="1" allowOverlap="1" wp14:anchorId="7E9D7681" wp14:editId="79D8256D">
                <wp:simplePos x="0" y="0"/>
                <wp:positionH relativeFrom="column">
                  <wp:posOffset>19050</wp:posOffset>
                </wp:positionH>
                <wp:positionV relativeFrom="paragraph">
                  <wp:posOffset>93980</wp:posOffset>
                </wp:positionV>
                <wp:extent cx="45720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3C0FEF4" w14:textId="77777777" w:rsidR="00555A97" w:rsidRPr="000258D9" w:rsidRDefault="00555A97" w:rsidP="00555A97">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D7681" id="_x0000_s1030" type="#_x0000_t202" style="position:absolute;margin-left:1.5pt;margin-top:7.4pt;width:36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Ho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ooiQkiqyVUJ+IVYZhb+mdkNIDfOetoZgvuvx0EKs7Me0varGaLRRzydEi8coaXnvLSI6wk&#10;qIIHzgZzG9LHiLxZuCUNa534fa5kLJlmMSk0/ps47JfnFPX8uzc/AAAA//8DAFBLAwQUAAYACAAA&#10;ACEAfixDQNwAAAAGAQAADwAAAGRycy9kb3ducmV2LnhtbEyPzU7DMBCE70i8g7VIXFDrQP9CiFMh&#10;JBC9QYvg6sbbJMJeB9tNw9uznOA4O6PZb8r16KwYMMTOk4LraQYCqfamo0bB2+5xkoOISZPR1hMq&#10;+MYI6+r8rNSF8Sd6xWGbGsElFAutoE2pL6SMdYtOx6nvkdg7+OB0YhkaaYI+cbmz8ibLltLpjvhD&#10;q3t8aLH+3B6dgnz+PHzEzezlvV4e7G26Wg1PX0Gpy4vx/g5EwjH9heEXn9GhYqa9P5KJwiqY8ZLE&#10;5zkPYHu1YL1XsMhzkFUp/+NXPwAAAP//AwBQSwECLQAUAAYACAAAACEAtoM4kv4AAADhAQAAEwAA&#10;AAAAAAAAAAAAAAAAAAAAW0NvbnRlbnRfVHlwZXNdLnhtbFBLAQItABQABgAIAAAAIQA4/SH/1gAA&#10;AJQBAAALAAAAAAAAAAAAAAAAAC8BAABfcmVscy8ucmVsc1BLAQItABQABgAIAAAAIQBSNEHoDwIA&#10;ACUEAAAOAAAAAAAAAAAAAAAAAC4CAABkcnMvZTJvRG9jLnhtbFBLAQItABQABgAIAAAAIQB+LENA&#10;3AAAAAYBAAAPAAAAAAAAAAAAAAAAAGkEAABkcnMvZG93bnJldi54bWxQSwUGAAAAAAQABADzAAAA&#10;cgUAAAAA&#10;">
                <v:textbox>
                  <w:txbxContent>
                    <w:p w14:paraId="43C0FEF4" w14:textId="77777777" w:rsidR="00555A97" w:rsidRPr="000258D9" w:rsidRDefault="00555A97" w:rsidP="00555A97">
                      <w:pPr>
                        <w:jc w:val="center"/>
                        <w:rPr>
                          <w:b/>
                          <w:bCs/>
                        </w:rPr>
                      </w:pPr>
                      <w:r w:rsidRPr="000258D9">
                        <w:rPr>
                          <w:b/>
                          <w:bCs/>
                        </w:rPr>
                        <w:t>GDS</w:t>
                      </w:r>
                    </w:p>
                  </w:txbxContent>
                </v:textbox>
                <w10:wrap type="square"/>
              </v:shape>
            </w:pict>
          </mc:Fallback>
        </mc:AlternateContent>
      </w:r>
    </w:p>
    <w:p w14:paraId="303F1CB4" w14:textId="77777777" w:rsidR="00555A97" w:rsidRPr="00555A97" w:rsidRDefault="00555A97" w:rsidP="00555A97">
      <w:pPr>
        <w:rPr>
          <w:sz w:val="24"/>
          <w:szCs w:val="24"/>
        </w:rPr>
      </w:pPr>
    </w:p>
    <w:p w14:paraId="1B4EAD7C" w14:textId="77777777" w:rsidR="00555A97" w:rsidRPr="004A2626" w:rsidRDefault="00555A97" w:rsidP="004A2626">
      <w:pPr>
        <w:pStyle w:val="Heading2"/>
      </w:pPr>
      <w:r w:rsidRPr="004A2626">
        <w:t>Explainers</w:t>
      </w:r>
    </w:p>
    <w:p w14:paraId="34623DEC" w14:textId="27E4C7BA" w:rsidR="00555A97" w:rsidRPr="00555A97" w:rsidRDefault="00555A97" w:rsidP="00555A97">
      <w:pPr>
        <w:rPr>
          <w:sz w:val="24"/>
          <w:szCs w:val="24"/>
        </w:rPr>
      </w:pPr>
      <w:r w:rsidRPr="00555A97">
        <w:rPr>
          <w:sz w:val="24"/>
          <w:szCs w:val="24"/>
        </w:rPr>
        <w:t xml:space="preserve">The introduction and exemplification of relevant declarative knowledge </w:t>
      </w:r>
      <w:r w:rsidR="004A2626">
        <w:rPr>
          <w:sz w:val="24"/>
          <w:szCs w:val="24"/>
        </w:rPr>
        <w:t xml:space="preserve">will be delivered </w:t>
      </w:r>
      <w:r w:rsidRPr="00555A97">
        <w:rPr>
          <w:sz w:val="24"/>
          <w:szCs w:val="24"/>
        </w:rPr>
        <w:t>through recorded content. This method ensures consistency and accuracy of instruction across multiple programmes and means that variations in local expertise are mitigated against.</w:t>
      </w:r>
    </w:p>
    <w:p w14:paraId="37EE5256" w14:textId="6A398BD8" w:rsidR="00555A97" w:rsidRPr="00555A97" w:rsidRDefault="00555A97" w:rsidP="00555A97">
      <w:pPr>
        <w:rPr>
          <w:sz w:val="24"/>
          <w:szCs w:val="24"/>
        </w:rPr>
      </w:pPr>
      <w:r w:rsidRPr="00555A97">
        <w:rPr>
          <w:sz w:val="24"/>
          <w:szCs w:val="24"/>
        </w:rPr>
        <w:t>There is the need for taught content to be weighted towards the start of the programme, but these may be revisited throughout the programme.</w:t>
      </w:r>
    </w:p>
    <w:p w14:paraId="4C6D07DA" w14:textId="77777777" w:rsidR="00555A97" w:rsidRDefault="00555A97">
      <w:pPr>
        <w:rPr>
          <w:rFonts w:asciiTheme="majorHAnsi" w:eastAsiaTheme="majorEastAsia" w:hAnsiTheme="majorHAnsi" w:cstheme="majorBidi"/>
          <w:b/>
          <w:bCs/>
          <w:color w:val="4F81BD" w:themeColor="accent1"/>
          <w:sz w:val="48"/>
          <w:szCs w:val="48"/>
        </w:rPr>
      </w:pPr>
      <w:r>
        <w:rPr>
          <w:sz w:val="48"/>
          <w:szCs w:val="48"/>
        </w:rPr>
        <w:br w:type="page"/>
      </w:r>
    </w:p>
    <w:p w14:paraId="7F8199F3" w14:textId="4FB0CB1D" w:rsidR="00282A04" w:rsidRPr="00282A04" w:rsidRDefault="00282A04" w:rsidP="00282A04">
      <w:pPr>
        <w:pStyle w:val="Heading2"/>
        <w:rPr>
          <w:sz w:val="48"/>
          <w:szCs w:val="48"/>
        </w:rPr>
      </w:pPr>
      <w:r>
        <w:rPr>
          <w:sz w:val="48"/>
          <w:szCs w:val="48"/>
        </w:rPr>
        <w:lastRenderedPageBreak/>
        <w:t>Overview of the Programme</w:t>
      </w:r>
    </w:p>
    <w:p w14:paraId="408B2080" w14:textId="0F81E469" w:rsidR="004A2626" w:rsidRDefault="004A2626" w:rsidP="007541CD">
      <w:pPr>
        <w:rPr>
          <w:sz w:val="24"/>
          <w:szCs w:val="24"/>
        </w:rPr>
      </w:pPr>
    </w:p>
    <w:p w14:paraId="0279C313" w14:textId="6D5A42AD" w:rsidR="009276C6" w:rsidRDefault="009276C6" w:rsidP="007541CD">
      <w:pPr>
        <w:rPr>
          <w:sz w:val="24"/>
          <w:szCs w:val="24"/>
        </w:rPr>
      </w:pPr>
      <w:r>
        <w:rPr>
          <w:sz w:val="24"/>
          <w:szCs w:val="24"/>
        </w:rPr>
        <w:t xml:space="preserve">The full programme is designed to last approximately 18 months. The pilot programme is a truncated version which includes </w:t>
      </w:r>
      <w:r w:rsidR="00E214AB">
        <w:rPr>
          <w:sz w:val="24"/>
          <w:szCs w:val="24"/>
        </w:rPr>
        <w:t>two</w:t>
      </w:r>
      <w:r>
        <w:rPr>
          <w:sz w:val="24"/>
          <w:szCs w:val="24"/>
        </w:rPr>
        <w:t xml:space="preserve"> full ‘cycle</w:t>
      </w:r>
      <w:r w:rsidR="00E214AB">
        <w:rPr>
          <w:sz w:val="24"/>
          <w:szCs w:val="24"/>
        </w:rPr>
        <w:t>s</w:t>
      </w:r>
      <w:r>
        <w:rPr>
          <w:sz w:val="24"/>
          <w:szCs w:val="24"/>
        </w:rPr>
        <w:t>’ of development.</w:t>
      </w:r>
      <w:r w:rsidR="00E214AB">
        <w:rPr>
          <w:sz w:val="24"/>
          <w:szCs w:val="24"/>
        </w:rPr>
        <w:t xml:space="preserve"> This programme may be completed in approximately 6 months.</w:t>
      </w:r>
    </w:p>
    <w:p w14:paraId="7A328C3B" w14:textId="3C2E5564" w:rsidR="008B6913" w:rsidRDefault="008B6913" w:rsidP="007541CD">
      <w:pPr>
        <w:rPr>
          <w:sz w:val="24"/>
          <w:szCs w:val="24"/>
        </w:rPr>
      </w:pPr>
      <w:r>
        <w:rPr>
          <w:noProof/>
        </w:rPr>
        <w:drawing>
          <wp:anchor distT="0" distB="0" distL="114300" distR="114300" simplePos="0" relativeHeight="251655168" behindDoc="0" locked="0" layoutInCell="1" allowOverlap="1" wp14:anchorId="7ADF5986" wp14:editId="29C9552E">
            <wp:simplePos x="0" y="0"/>
            <wp:positionH relativeFrom="column">
              <wp:posOffset>-117695</wp:posOffset>
            </wp:positionH>
            <wp:positionV relativeFrom="paragraph">
              <wp:posOffset>151130</wp:posOffset>
            </wp:positionV>
            <wp:extent cx="5731510" cy="1212215"/>
            <wp:effectExtent l="0" t="0" r="2540" b="6985"/>
            <wp:wrapNone/>
            <wp:docPr id="15" name="Picture 2" descr="Diagram&#10;&#10;Description automatically generated">
              <a:extLst xmlns:a="http://schemas.openxmlformats.org/drawingml/2006/main">
                <a:ext uri="{FF2B5EF4-FFF2-40B4-BE49-F238E27FC236}">
                  <a16:creationId xmlns:a16="http://schemas.microsoft.com/office/drawing/2014/main" id="{81DFE683-822D-B79B-35D3-721644567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iagram&#10;&#10;Description automatically generated">
                      <a:extLst>
                        <a:ext uri="{FF2B5EF4-FFF2-40B4-BE49-F238E27FC236}">
                          <a16:creationId xmlns:a16="http://schemas.microsoft.com/office/drawing/2014/main" id="{81DFE683-822D-B79B-35D3-721644567EC2}"/>
                        </a:ext>
                      </a:extLst>
                    </pic:cNvPr>
                    <pic:cNvPicPr>
                      <a:picLocks noChangeAspect="1"/>
                    </pic:cNvPicPr>
                  </pic:nvPicPr>
                  <pic:blipFill rotWithShape="1">
                    <a:blip r:embed="rId12"/>
                    <a:srcRect l="15000" t="27932" b="40109"/>
                    <a:stretch/>
                  </pic:blipFill>
                  <pic:spPr>
                    <a:xfrm>
                      <a:off x="0" y="0"/>
                      <a:ext cx="5731510" cy="1212215"/>
                    </a:xfrm>
                    <a:prstGeom prst="rect">
                      <a:avLst/>
                    </a:prstGeom>
                  </pic:spPr>
                </pic:pic>
              </a:graphicData>
            </a:graphic>
          </wp:anchor>
        </w:drawing>
      </w:r>
    </w:p>
    <w:p w14:paraId="64278745" w14:textId="3A588C78" w:rsidR="008B6913" w:rsidRDefault="008B6913" w:rsidP="007541CD">
      <w:pPr>
        <w:rPr>
          <w:sz w:val="24"/>
          <w:szCs w:val="24"/>
        </w:rPr>
      </w:pPr>
    </w:p>
    <w:p w14:paraId="73F373D6" w14:textId="751BE864" w:rsidR="008B6913" w:rsidRDefault="008B6913" w:rsidP="007541CD">
      <w:pPr>
        <w:rPr>
          <w:sz w:val="24"/>
          <w:szCs w:val="24"/>
        </w:rPr>
      </w:pPr>
    </w:p>
    <w:p w14:paraId="3ED1E5B3" w14:textId="77777777" w:rsidR="008B6913" w:rsidRDefault="008B6913" w:rsidP="007541CD">
      <w:pPr>
        <w:rPr>
          <w:sz w:val="24"/>
          <w:szCs w:val="24"/>
        </w:rPr>
      </w:pPr>
    </w:p>
    <w:p w14:paraId="53178C3C" w14:textId="74CD2433" w:rsidR="00282A04" w:rsidRDefault="00282A04" w:rsidP="009276C6"/>
    <w:p w14:paraId="2DD578CF" w14:textId="4E39B83D" w:rsidR="000E6BCE" w:rsidRPr="004A2626" w:rsidRDefault="000E6BCE" w:rsidP="000E6BCE">
      <w:pPr>
        <w:pStyle w:val="Heading2"/>
      </w:pPr>
      <w:r>
        <w:t>Preparation</w:t>
      </w:r>
    </w:p>
    <w:p w14:paraId="1A5A172C" w14:textId="09B0006F" w:rsidR="000E6BCE" w:rsidRPr="00DE6A87" w:rsidRDefault="000E6BCE">
      <w:pPr>
        <w:rPr>
          <w:rFonts w:eastAsiaTheme="majorEastAsia" w:cstheme="minorHAnsi"/>
          <w:color w:val="000000" w:themeColor="text1"/>
          <w:sz w:val="24"/>
          <w:szCs w:val="24"/>
        </w:rPr>
      </w:pPr>
      <w:r w:rsidRPr="00DE6A87">
        <w:rPr>
          <w:rFonts w:eastAsiaTheme="majorEastAsia" w:cstheme="minorHAnsi"/>
          <w:color w:val="000000" w:themeColor="text1"/>
          <w:sz w:val="24"/>
          <w:szCs w:val="24"/>
        </w:rPr>
        <w:t>Participants will prepare for the programme by watching a series of Explainer videos which introduce the programme and provide an overview of the key theoretical concepts.</w:t>
      </w:r>
    </w:p>
    <w:p w14:paraId="3EA8ACA6" w14:textId="40B0B3DD" w:rsidR="000E6BCE" w:rsidRPr="004A2626" w:rsidRDefault="000E6BCE" w:rsidP="000E6BCE">
      <w:pPr>
        <w:pStyle w:val="Heading2"/>
      </w:pPr>
      <w:r>
        <w:t>Group Development Session 1</w:t>
      </w:r>
    </w:p>
    <w:p w14:paraId="2B10CD82" w14:textId="5C640353" w:rsidR="000E6BCE" w:rsidRPr="00DE6A87" w:rsidRDefault="000E6BCE">
      <w:pPr>
        <w:rPr>
          <w:rFonts w:eastAsiaTheme="majorEastAsia" w:cstheme="minorHAnsi"/>
          <w:color w:val="000000" w:themeColor="text1"/>
          <w:sz w:val="24"/>
          <w:szCs w:val="24"/>
        </w:rPr>
      </w:pPr>
      <w:r w:rsidRPr="00DE6A87">
        <w:rPr>
          <w:rFonts w:eastAsiaTheme="majorEastAsia" w:cstheme="minorHAnsi"/>
          <w:color w:val="000000" w:themeColor="text1"/>
          <w:sz w:val="24"/>
          <w:szCs w:val="24"/>
        </w:rPr>
        <w:t xml:space="preserve">In the first Group Development Session, participants will recap the content of the Explainer videos, be introduced to the idea of wicked problems, explore two Case Studies, and be introduced to the </w:t>
      </w:r>
      <w:r w:rsidR="008B6913">
        <w:rPr>
          <w:rFonts w:eastAsiaTheme="majorEastAsia" w:cstheme="minorHAnsi"/>
          <w:color w:val="000000" w:themeColor="text1"/>
          <w:sz w:val="24"/>
          <w:szCs w:val="24"/>
        </w:rPr>
        <w:t xml:space="preserve">first </w:t>
      </w:r>
      <w:r w:rsidRPr="00DE6A87">
        <w:rPr>
          <w:rFonts w:eastAsiaTheme="majorEastAsia" w:cstheme="minorHAnsi"/>
          <w:color w:val="000000" w:themeColor="text1"/>
          <w:sz w:val="24"/>
          <w:szCs w:val="24"/>
        </w:rPr>
        <w:t>Experiment.</w:t>
      </w:r>
    </w:p>
    <w:p w14:paraId="40522921" w14:textId="4C2F6467" w:rsidR="000E6BCE" w:rsidRDefault="000E6BCE" w:rsidP="000E6BCE">
      <w:pPr>
        <w:pStyle w:val="Heading2"/>
      </w:pPr>
      <w:r>
        <w:t>Experiment</w:t>
      </w:r>
    </w:p>
    <w:p w14:paraId="512BAD5E" w14:textId="55F0F53C" w:rsidR="000E6BCE" w:rsidRDefault="00DE6A87" w:rsidP="000E6BCE">
      <w:pPr>
        <w:rPr>
          <w:sz w:val="24"/>
          <w:szCs w:val="24"/>
        </w:rPr>
      </w:pPr>
      <w:r w:rsidRPr="00DE6A87">
        <w:rPr>
          <w:sz w:val="24"/>
          <w:szCs w:val="24"/>
        </w:rPr>
        <w:t xml:space="preserve">Participants will </w:t>
      </w:r>
      <w:r>
        <w:rPr>
          <w:sz w:val="24"/>
          <w:szCs w:val="24"/>
        </w:rPr>
        <w:t>attend an Individual Development Session with their Individual Facilitator to plan the Experiment. They will then carry out the Experiment and attend a further Individual Development Session to reflect on their findings.</w:t>
      </w:r>
    </w:p>
    <w:p w14:paraId="2D50788C" w14:textId="591BB8F6" w:rsidR="008B6913" w:rsidRPr="004A2626" w:rsidRDefault="008B6913" w:rsidP="008B6913">
      <w:pPr>
        <w:pStyle w:val="Heading2"/>
      </w:pPr>
      <w:r>
        <w:t>Group Development Session 2</w:t>
      </w:r>
    </w:p>
    <w:p w14:paraId="032D6A28" w14:textId="1F04E5A5" w:rsidR="008B6913" w:rsidRPr="00DE6A87" w:rsidRDefault="008B6913" w:rsidP="008B6913">
      <w:pPr>
        <w:rPr>
          <w:rFonts w:eastAsiaTheme="majorEastAsia" w:cstheme="minorHAnsi"/>
          <w:color w:val="000000" w:themeColor="text1"/>
          <w:sz w:val="24"/>
          <w:szCs w:val="24"/>
        </w:rPr>
      </w:pPr>
      <w:r w:rsidRPr="00DE6A87">
        <w:rPr>
          <w:rFonts w:eastAsiaTheme="majorEastAsia" w:cstheme="minorHAnsi"/>
          <w:color w:val="000000" w:themeColor="text1"/>
          <w:sz w:val="24"/>
          <w:szCs w:val="24"/>
        </w:rPr>
        <w:t xml:space="preserve">In the </w:t>
      </w:r>
      <w:r>
        <w:rPr>
          <w:rFonts w:eastAsiaTheme="majorEastAsia" w:cstheme="minorHAnsi"/>
          <w:color w:val="000000" w:themeColor="text1"/>
          <w:sz w:val="24"/>
          <w:szCs w:val="24"/>
        </w:rPr>
        <w:t>second</w:t>
      </w:r>
      <w:r w:rsidRPr="00DE6A87">
        <w:rPr>
          <w:rFonts w:eastAsiaTheme="majorEastAsia" w:cstheme="minorHAnsi"/>
          <w:color w:val="000000" w:themeColor="text1"/>
          <w:sz w:val="24"/>
          <w:szCs w:val="24"/>
        </w:rPr>
        <w:t xml:space="preserve"> Group Development Session, participants will explore two </w:t>
      </w:r>
      <w:r>
        <w:rPr>
          <w:rFonts w:eastAsiaTheme="majorEastAsia" w:cstheme="minorHAnsi"/>
          <w:color w:val="000000" w:themeColor="text1"/>
          <w:sz w:val="24"/>
          <w:szCs w:val="24"/>
        </w:rPr>
        <w:t xml:space="preserve">more </w:t>
      </w:r>
      <w:r w:rsidRPr="00DE6A87">
        <w:rPr>
          <w:rFonts w:eastAsiaTheme="majorEastAsia" w:cstheme="minorHAnsi"/>
          <w:color w:val="000000" w:themeColor="text1"/>
          <w:sz w:val="24"/>
          <w:szCs w:val="24"/>
        </w:rPr>
        <w:t>Case Studies, and be introduced to Experiment</w:t>
      </w:r>
      <w:r>
        <w:rPr>
          <w:rFonts w:eastAsiaTheme="majorEastAsia" w:cstheme="minorHAnsi"/>
          <w:color w:val="000000" w:themeColor="text1"/>
          <w:sz w:val="24"/>
          <w:szCs w:val="24"/>
        </w:rPr>
        <w:t xml:space="preserve"> C</w:t>
      </w:r>
      <w:r w:rsidRPr="00DE6A87">
        <w:rPr>
          <w:rFonts w:eastAsiaTheme="majorEastAsia" w:cstheme="minorHAnsi"/>
          <w:color w:val="000000" w:themeColor="text1"/>
          <w:sz w:val="24"/>
          <w:szCs w:val="24"/>
        </w:rPr>
        <w:t>.</w:t>
      </w:r>
    </w:p>
    <w:p w14:paraId="004E251A" w14:textId="77777777" w:rsidR="008B6913" w:rsidRDefault="008B6913" w:rsidP="008B6913">
      <w:pPr>
        <w:pStyle w:val="Heading2"/>
      </w:pPr>
      <w:r>
        <w:t>Experiment</w:t>
      </w:r>
    </w:p>
    <w:p w14:paraId="50F1FC23" w14:textId="77777777" w:rsidR="008B6913" w:rsidRDefault="008B6913" w:rsidP="008B6913">
      <w:pPr>
        <w:rPr>
          <w:sz w:val="24"/>
          <w:szCs w:val="24"/>
        </w:rPr>
      </w:pPr>
      <w:r w:rsidRPr="00DE6A87">
        <w:rPr>
          <w:sz w:val="24"/>
          <w:szCs w:val="24"/>
        </w:rPr>
        <w:t xml:space="preserve">Participants will </w:t>
      </w:r>
      <w:r>
        <w:rPr>
          <w:sz w:val="24"/>
          <w:szCs w:val="24"/>
        </w:rPr>
        <w:t>attend an Individual Development Session with their Individual Facilitator to plan the Experiment. They will then carry out the Experiment and attend a further Individual Development Session to reflect on their findings.</w:t>
      </w:r>
    </w:p>
    <w:p w14:paraId="17FCD15F" w14:textId="58F8E36E" w:rsidR="008B6913" w:rsidRDefault="008B6913" w:rsidP="000E6BCE">
      <w:pPr>
        <w:rPr>
          <w:sz w:val="24"/>
          <w:szCs w:val="24"/>
        </w:rPr>
      </w:pPr>
    </w:p>
    <w:p w14:paraId="5F39DC75" w14:textId="77777777" w:rsidR="008B6913" w:rsidRPr="00DE6A87" w:rsidRDefault="008B6913" w:rsidP="000E6BCE">
      <w:pPr>
        <w:rPr>
          <w:sz w:val="24"/>
          <w:szCs w:val="24"/>
        </w:rPr>
      </w:pPr>
    </w:p>
    <w:p w14:paraId="20DBAEBD" w14:textId="55FAD3A5" w:rsidR="000E6BCE" w:rsidRPr="004A2626" w:rsidRDefault="000E6BCE" w:rsidP="000E6BCE">
      <w:pPr>
        <w:pStyle w:val="Heading2"/>
      </w:pPr>
      <w:r>
        <w:lastRenderedPageBreak/>
        <w:t xml:space="preserve">Group Development Session </w:t>
      </w:r>
      <w:r w:rsidR="008B6913">
        <w:t>3</w:t>
      </w:r>
    </w:p>
    <w:p w14:paraId="7F8DAE2F" w14:textId="2DD0E0E7" w:rsidR="000E6BCE" w:rsidRPr="00DE6A87" w:rsidRDefault="00DE6A87" w:rsidP="000E6BCE">
      <w:pPr>
        <w:rPr>
          <w:sz w:val="24"/>
          <w:szCs w:val="24"/>
        </w:rPr>
      </w:pPr>
      <w:r w:rsidRPr="00DE6A87">
        <w:rPr>
          <w:sz w:val="24"/>
          <w:szCs w:val="24"/>
        </w:rPr>
        <w:t xml:space="preserve">In the </w:t>
      </w:r>
      <w:r w:rsidR="008B6913">
        <w:rPr>
          <w:sz w:val="24"/>
          <w:szCs w:val="24"/>
        </w:rPr>
        <w:t>third and final</w:t>
      </w:r>
      <w:r w:rsidRPr="00DE6A87">
        <w:rPr>
          <w:sz w:val="24"/>
          <w:szCs w:val="24"/>
        </w:rPr>
        <w:t xml:space="preserve"> Group Development Session, participants will consolidate their learning through the Experiment</w:t>
      </w:r>
      <w:r w:rsidR="008B6913">
        <w:rPr>
          <w:sz w:val="24"/>
          <w:szCs w:val="24"/>
        </w:rPr>
        <w:t>, consider a final Case Study and plan for the Field Work Task.</w:t>
      </w:r>
    </w:p>
    <w:p w14:paraId="7951DC7B" w14:textId="743F06F1" w:rsidR="000E6BCE" w:rsidRPr="004A2626" w:rsidRDefault="000E6BCE" w:rsidP="000E6BCE">
      <w:pPr>
        <w:pStyle w:val="Heading2"/>
      </w:pPr>
      <w:r>
        <w:t>Evaluation</w:t>
      </w:r>
    </w:p>
    <w:p w14:paraId="7B8A1FFC" w14:textId="41A29721" w:rsidR="000E6BCE" w:rsidRPr="00DE6A87" w:rsidRDefault="00DE6A87" w:rsidP="000E6BCE">
      <w:pPr>
        <w:rPr>
          <w:sz w:val="24"/>
          <w:szCs w:val="24"/>
        </w:rPr>
      </w:pPr>
      <w:r>
        <w:rPr>
          <w:sz w:val="24"/>
          <w:szCs w:val="24"/>
        </w:rPr>
        <w:t>Participants will evaluate the programme by completing a questionnaire.</w:t>
      </w:r>
    </w:p>
    <w:p w14:paraId="6B45714C" w14:textId="77777777" w:rsidR="000E6BCE" w:rsidRPr="000E6BCE" w:rsidRDefault="000E6BCE">
      <w:pPr>
        <w:rPr>
          <w:rFonts w:asciiTheme="majorHAnsi" w:eastAsiaTheme="majorEastAsia" w:hAnsiTheme="majorHAnsi" w:cstheme="majorBidi"/>
          <w:color w:val="000000" w:themeColor="text1"/>
          <w:sz w:val="48"/>
          <w:szCs w:val="48"/>
        </w:rPr>
      </w:pPr>
    </w:p>
    <w:p w14:paraId="0187CD91" w14:textId="77777777" w:rsidR="000E6BCE" w:rsidRDefault="000E6BCE">
      <w:pPr>
        <w:rPr>
          <w:rFonts w:asciiTheme="majorHAnsi" w:eastAsiaTheme="majorEastAsia" w:hAnsiTheme="majorHAnsi" w:cstheme="majorBidi"/>
          <w:b/>
          <w:bCs/>
          <w:color w:val="4F81BD" w:themeColor="accent1"/>
          <w:sz w:val="48"/>
          <w:szCs w:val="48"/>
        </w:rPr>
      </w:pPr>
      <w:r>
        <w:rPr>
          <w:sz w:val="48"/>
          <w:szCs w:val="48"/>
        </w:rPr>
        <w:br w:type="page"/>
      </w:r>
    </w:p>
    <w:p w14:paraId="0E2F31E1" w14:textId="77777777" w:rsidR="00282A04" w:rsidRPr="00282A04" w:rsidRDefault="00282A04" w:rsidP="00282A04">
      <w:pPr>
        <w:pStyle w:val="Heading2"/>
        <w:rPr>
          <w:sz w:val="48"/>
          <w:szCs w:val="48"/>
        </w:rPr>
      </w:pPr>
      <w:r>
        <w:rPr>
          <w:sz w:val="48"/>
          <w:szCs w:val="48"/>
        </w:rPr>
        <w:lastRenderedPageBreak/>
        <w:t>Group Development Sessions</w:t>
      </w:r>
    </w:p>
    <w:p w14:paraId="5753B740" w14:textId="77777777" w:rsidR="004A2626" w:rsidRDefault="004A2626" w:rsidP="007541CD">
      <w:pPr>
        <w:rPr>
          <w:b/>
          <w:bCs/>
        </w:rPr>
      </w:pPr>
    </w:p>
    <w:p w14:paraId="4AFE4CF0" w14:textId="39A39498" w:rsidR="004A2626" w:rsidRPr="004A2626" w:rsidRDefault="007541CD" w:rsidP="003B3864">
      <w:pPr>
        <w:pStyle w:val="Heading2"/>
      </w:pPr>
      <w:r w:rsidRPr="004A2626">
        <w:t>GDS 1: Programme introduction</w:t>
      </w:r>
    </w:p>
    <w:p w14:paraId="5A070341" w14:textId="77777777" w:rsidR="003B3864" w:rsidRDefault="003B3864" w:rsidP="003B3864">
      <w:pPr>
        <w:spacing w:after="0"/>
      </w:pPr>
    </w:p>
    <w:p w14:paraId="6861C3E6" w14:textId="2BE3B798" w:rsidR="007541CD" w:rsidRDefault="007541CD" w:rsidP="003B3864">
      <w:pPr>
        <w:spacing w:after="0"/>
      </w:pPr>
      <w:r>
        <w:t>Aims:</w:t>
      </w:r>
    </w:p>
    <w:p w14:paraId="09A549E4" w14:textId="77777777" w:rsidR="007541CD" w:rsidRDefault="007541CD" w:rsidP="003B3864">
      <w:pPr>
        <w:pStyle w:val="ListParagraph"/>
        <w:numPr>
          <w:ilvl w:val="0"/>
          <w:numId w:val="13"/>
        </w:numPr>
        <w:spacing w:after="0"/>
      </w:pPr>
      <w:r>
        <w:t>To check understanding and develop a critical awareness of the key theoretical constructs</w:t>
      </w:r>
    </w:p>
    <w:p w14:paraId="2510628E" w14:textId="7307E14F" w:rsidR="007541CD" w:rsidRDefault="007541CD" w:rsidP="003B3864">
      <w:pPr>
        <w:pStyle w:val="ListParagraph"/>
        <w:numPr>
          <w:ilvl w:val="0"/>
          <w:numId w:val="13"/>
        </w:numPr>
        <w:spacing w:after="0"/>
      </w:pPr>
      <w:r>
        <w:t>To provide a programme overview</w:t>
      </w:r>
    </w:p>
    <w:p w14:paraId="105B82BF" w14:textId="5F85CC78" w:rsidR="00ED4E30" w:rsidRDefault="00ED4E30" w:rsidP="003B3864">
      <w:pPr>
        <w:pStyle w:val="ListParagraph"/>
        <w:numPr>
          <w:ilvl w:val="0"/>
          <w:numId w:val="13"/>
        </w:numPr>
        <w:spacing w:after="0"/>
      </w:pPr>
      <w:r>
        <w:t>To engage participants in two case studies</w:t>
      </w:r>
    </w:p>
    <w:p w14:paraId="78D9C684" w14:textId="77777777" w:rsidR="00ED4E30" w:rsidRDefault="00ED4E30" w:rsidP="00ED4E30">
      <w:pPr>
        <w:pStyle w:val="ListParagraph"/>
        <w:numPr>
          <w:ilvl w:val="0"/>
          <w:numId w:val="13"/>
        </w:numPr>
        <w:spacing w:after="0"/>
      </w:pPr>
      <w:r>
        <w:t>To introduce the role of the Individual Facilitator</w:t>
      </w:r>
    </w:p>
    <w:p w14:paraId="2B020092" w14:textId="611CD146" w:rsidR="00ED4E30" w:rsidRDefault="00ED4E30" w:rsidP="00ED4E30">
      <w:pPr>
        <w:pStyle w:val="ListParagraph"/>
        <w:numPr>
          <w:ilvl w:val="0"/>
          <w:numId w:val="13"/>
        </w:numPr>
        <w:spacing w:after="0"/>
      </w:pPr>
      <w:r>
        <w:t>To frame Experiment</w:t>
      </w:r>
      <w:r w:rsidR="002444E3">
        <w:t xml:space="preserve"> A or B</w:t>
      </w:r>
      <w:r>
        <w:t>.</w:t>
      </w:r>
    </w:p>
    <w:p w14:paraId="00A1BA4E" w14:textId="77777777" w:rsidR="007541CD" w:rsidRDefault="007541CD" w:rsidP="007541CD"/>
    <w:p w14:paraId="00C54E29" w14:textId="40EB096D" w:rsidR="008B6913" w:rsidRPr="004A2626" w:rsidRDefault="008B6913" w:rsidP="008B6913">
      <w:pPr>
        <w:pStyle w:val="Heading2"/>
      </w:pPr>
      <w:r w:rsidRPr="004A2626">
        <w:t xml:space="preserve">GDS 2: </w:t>
      </w:r>
      <w:r>
        <w:t>Programme mid-point</w:t>
      </w:r>
    </w:p>
    <w:p w14:paraId="2C541C77" w14:textId="77777777" w:rsidR="008B6913" w:rsidRDefault="008B6913" w:rsidP="008B6913">
      <w:pPr>
        <w:spacing w:after="0"/>
      </w:pPr>
    </w:p>
    <w:p w14:paraId="31D4C318" w14:textId="77777777" w:rsidR="008B6913" w:rsidRDefault="008B6913" w:rsidP="008B6913">
      <w:pPr>
        <w:spacing w:after="0"/>
      </w:pPr>
      <w:r>
        <w:t>Aims:</w:t>
      </w:r>
    </w:p>
    <w:p w14:paraId="4A4D4819" w14:textId="02D51B55" w:rsidR="008B6913" w:rsidRDefault="008B6913" w:rsidP="008B6913">
      <w:pPr>
        <w:pStyle w:val="ListParagraph"/>
        <w:numPr>
          <w:ilvl w:val="0"/>
          <w:numId w:val="14"/>
        </w:numPr>
        <w:spacing w:after="0"/>
      </w:pPr>
      <w:r>
        <w:t>To consolidate learning from the Experiment</w:t>
      </w:r>
    </w:p>
    <w:p w14:paraId="11D3B725" w14:textId="26388DF8" w:rsidR="008B6913" w:rsidRDefault="008B6913" w:rsidP="008B6913">
      <w:pPr>
        <w:pStyle w:val="ListParagraph"/>
        <w:numPr>
          <w:ilvl w:val="0"/>
          <w:numId w:val="14"/>
        </w:numPr>
        <w:spacing w:after="0"/>
      </w:pPr>
      <w:r>
        <w:t>To engage participants in two case studies</w:t>
      </w:r>
    </w:p>
    <w:p w14:paraId="62AB324B" w14:textId="6703FDAC" w:rsidR="002444E3" w:rsidRDefault="002444E3" w:rsidP="008B6913">
      <w:pPr>
        <w:pStyle w:val="ListParagraph"/>
        <w:numPr>
          <w:ilvl w:val="0"/>
          <w:numId w:val="14"/>
        </w:numPr>
        <w:spacing w:after="0"/>
      </w:pPr>
      <w:r>
        <w:t>To further reinforce key theoretical constructs</w:t>
      </w:r>
    </w:p>
    <w:p w14:paraId="58A54E92" w14:textId="1F27959D" w:rsidR="008B6913" w:rsidRDefault="008B6913" w:rsidP="003B3864">
      <w:pPr>
        <w:pStyle w:val="ListParagraph"/>
        <w:numPr>
          <w:ilvl w:val="0"/>
          <w:numId w:val="14"/>
        </w:numPr>
        <w:spacing w:after="0"/>
      </w:pPr>
      <w:r>
        <w:t xml:space="preserve">To </w:t>
      </w:r>
      <w:r w:rsidR="002444E3">
        <w:t>frame Experiment C.</w:t>
      </w:r>
    </w:p>
    <w:p w14:paraId="4CEFA3A1" w14:textId="77777777" w:rsidR="008B6913" w:rsidRDefault="008B6913" w:rsidP="008B6913">
      <w:pPr>
        <w:pStyle w:val="ListParagraph"/>
        <w:spacing w:after="0"/>
      </w:pPr>
    </w:p>
    <w:p w14:paraId="5774F835" w14:textId="0B1F8821" w:rsidR="007541CD" w:rsidRPr="004A2626" w:rsidRDefault="007541CD" w:rsidP="003B3864">
      <w:pPr>
        <w:pStyle w:val="Heading2"/>
      </w:pPr>
      <w:bookmarkStart w:id="1" w:name="_Hlk111802430"/>
      <w:r w:rsidRPr="004A2626">
        <w:t xml:space="preserve">GDS </w:t>
      </w:r>
      <w:r w:rsidR="008B6913">
        <w:t>3</w:t>
      </w:r>
      <w:r w:rsidRPr="004A2626">
        <w:t xml:space="preserve">: </w:t>
      </w:r>
      <w:r w:rsidR="00ED4E30">
        <w:t>Programme conclusion</w:t>
      </w:r>
    </w:p>
    <w:p w14:paraId="21478296" w14:textId="77777777" w:rsidR="003B3864" w:rsidRDefault="003B3864" w:rsidP="003B3864">
      <w:pPr>
        <w:spacing w:after="0"/>
      </w:pPr>
    </w:p>
    <w:p w14:paraId="3D62FA19" w14:textId="338570DC" w:rsidR="007541CD" w:rsidRDefault="007541CD" w:rsidP="003B3864">
      <w:pPr>
        <w:spacing w:after="0"/>
      </w:pPr>
      <w:r>
        <w:t>Aims:</w:t>
      </w:r>
    </w:p>
    <w:p w14:paraId="19216527" w14:textId="55BCC6CE" w:rsidR="007541CD" w:rsidRDefault="00ED4E30" w:rsidP="003B3864">
      <w:pPr>
        <w:pStyle w:val="ListParagraph"/>
        <w:numPr>
          <w:ilvl w:val="0"/>
          <w:numId w:val="14"/>
        </w:numPr>
        <w:spacing w:after="0"/>
      </w:pPr>
      <w:r>
        <w:t>To consolidate learning from the Experiments</w:t>
      </w:r>
    </w:p>
    <w:p w14:paraId="4623B450" w14:textId="66ECD1C6" w:rsidR="00ED4E30" w:rsidRDefault="00ED4E30" w:rsidP="003B3864">
      <w:pPr>
        <w:pStyle w:val="ListParagraph"/>
        <w:numPr>
          <w:ilvl w:val="0"/>
          <w:numId w:val="14"/>
        </w:numPr>
        <w:spacing w:after="0"/>
      </w:pPr>
      <w:r>
        <w:t xml:space="preserve">To engage participants in </w:t>
      </w:r>
      <w:r w:rsidR="002444E3">
        <w:t>one</w:t>
      </w:r>
      <w:r>
        <w:t xml:space="preserve"> case stud</w:t>
      </w:r>
      <w:r w:rsidR="002444E3">
        <w:t>y</w:t>
      </w:r>
    </w:p>
    <w:p w14:paraId="75A620AF" w14:textId="39481B91" w:rsidR="00ED4E30" w:rsidRDefault="00ED4E30" w:rsidP="003B3864">
      <w:pPr>
        <w:pStyle w:val="ListParagraph"/>
        <w:numPr>
          <w:ilvl w:val="0"/>
          <w:numId w:val="14"/>
        </w:numPr>
        <w:spacing w:after="0"/>
      </w:pPr>
      <w:r>
        <w:t xml:space="preserve">To </w:t>
      </w:r>
      <w:r w:rsidR="00F114CE">
        <w:t>support reflection on programme outcomes</w:t>
      </w:r>
    </w:p>
    <w:p w14:paraId="1E566B3C" w14:textId="52693487" w:rsidR="00F114CE" w:rsidRDefault="00F114CE" w:rsidP="003B3864">
      <w:pPr>
        <w:pStyle w:val="ListParagraph"/>
        <w:numPr>
          <w:ilvl w:val="0"/>
          <w:numId w:val="14"/>
        </w:numPr>
        <w:spacing w:after="0"/>
      </w:pPr>
      <w:r>
        <w:t>To obtain feedback from participants on the pilot programme.</w:t>
      </w:r>
    </w:p>
    <w:bookmarkEnd w:id="1"/>
    <w:p w14:paraId="21EC9299" w14:textId="77777777" w:rsidR="007541CD" w:rsidRDefault="007541CD" w:rsidP="007541CD"/>
    <w:p w14:paraId="2E021966" w14:textId="77777777" w:rsidR="0079720C" w:rsidRDefault="0079720C">
      <w:r>
        <w:br w:type="page"/>
      </w:r>
    </w:p>
    <w:p w14:paraId="219529E2" w14:textId="77777777" w:rsidR="0079720C" w:rsidRPr="00282A04" w:rsidRDefault="0079720C" w:rsidP="0079720C">
      <w:pPr>
        <w:pStyle w:val="Heading2"/>
        <w:rPr>
          <w:sz w:val="48"/>
          <w:szCs w:val="48"/>
        </w:rPr>
      </w:pPr>
      <w:r>
        <w:rPr>
          <w:sz w:val="48"/>
          <w:szCs w:val="48"/>
        </w:rPr>
        <w:lastRenderedPageBreak/>
        <w:t>Individual Development Sessions</w:t>
      </w:r>
    </w:p>
    <w:p w14:paraId="61CE920B" w14:textId="00A4CF65" w:rsidR="003B3864" w:rsidRDefault="003B3864" w:rsidP="007541CD">
      <w:pPr>
        <w:rPr>
          <w:u w:val="single"/>
        </w:rPr>
      </w:pPr>
    </w:p>
    <w:p w14:paraId="4DB5178E" w14:textId="5C32D9E0" w:rsidR="003B3864" w:rsidRPr="003B3864" w:rsidRDefault="003B3864" w:rsidP="003B3864">
      <w:pPr>
        <w:pStyle w:val="Heading2"/>
      </w:pPr>
      <w:r w:rsidRPr="003B3864">
        <w:t>IDS1</w:t>
      </w:r>
      <w:r w:rsidR="008B6913">
        <w:t>/3</w:t>
      </w:r>
    </w:p>
    <w:p w14:paraId="5F9EDB85" w14:textId="254667CA" w:rsidR="000F3F3E" w:rsidRDefault="000F3F3E" w:rsidP="000F3F3E">
      <w:r>
        <w:t xml:space="preserve">The purpose of IDS1 is to prepare for </w:t>
      </w:r>
      <w:r w:rsidR="00F114CE">
        <w:t xml:space="preserve">the </w:t>
      </w:r>
      <w:r>
        <w:t>Experiment. This will include:</w:t>
      </w:r>
    </w:p>
    <w:p w14:paraId="26FBB28F" w14:textId="5FC740FD" w:rsidR="003B3864" w:rsidRDefault="00145CE5" w:rsidP="00145CE5">
      <w:pPr>
        <w:pStyle w:val="ListParagraph"/>
        <w:numPr>
          <w:ilvl w:val="0"/>
          <w:numId w:val="20"/>
        </w:numPr>
      </w:pPr>
      <w:r>
        <w:t>Participant explains what w</w:t>
      </w:r>
      <w:r w:rsidR="00652A18">
        <w:t xml:space="preserve">icked problems are to </w:t>
      </w:r>
      <w:r w:rsidR="00F114CE">
        <w:t>Individual</w:t>
      </w:r>
      <w:r>
        <w:t xml:space="preserve"> Facilitator</w:t>
      </w:r>
    </w:p>
    <w:p w14:paraId="73CEAADD" w14:textId="2D1AEE08" w:rsidR="00F114CE" w:rsidRDefault="00F114CE" w:rsidP="00145CE5">
      <w:pPr>
        <w:pStyle w:val="ListParagraph"/>
        <w:numPr>
          <w:ilvl w:val="0"/>
          <w:numId w:val="20"/>
        </w:numPr>
      </w:pPr>
      <w:r>
        <w:t>Individual Facilitator and participant check understanding of the Ladder of Inference</w:t>
      </w:r>
    </w:p>
    <w:p w14:paraId="7D2A6119" w14:textId="13A1133D" w:rsidR="00F114CE" w:rsidRDefault="00F114CE" w:rsidP="00145CE5">
      <w:pPr>
        <w:pStyle w:val="ListParagraph"/>
        <w:numPr>
          <w:ilvl w:val="0"/>
          <w:numId w:val="20"/>
        </w:numPr>
      </w:pPr>
      <w:r>
        <w:t>Planning for the Experiment.</w:t>
      </w:r>
    </w:p>
    <w:p w14:paraId="46A80148" w14:textId="35B2DB9C" w:rsidR="003B3864" w:rsidRPr="003B3864" w:rsidRDefault="003B3864" w:rsidP="003B3864">
      <w:pPr>
        <w:pStyle w:val="Heading2"/>
      </w:pPr>
      <w:r w:rsidRPr="003B3864">
        <w:t>IDS2</w:t>
      </w:r>
      <w:r w:rsidR="008B6913">
        <w:t>/4</w:t>
      </w:r>
    </w:p>
    <w:p w14:paraId="2DE85B71" w14:textId="7303D40F" w:rsidR="000F3F3E" w:rsidRDefault="000F3F3E" w:rsidP="000F3F3E">
      <w:r>
        <w:t xml:space="preserve">The purpose of IDS2 is to reflect on the outcome of </w:t>
      </w:r>
      <w:r w:rsidR="00F114CE">
        <w:t xml:space="preserve">the </w:t>
      </w:r>
      <w:r>
        <w:t>Experiment.</w:t>
      </w:r>
      <w:r w:rsidR="00652A18">
        <w:t xml:space="preserve"> The Personal Facilitator will enquire about:</w:t>
      </w:r>
    </w:p>
    <w:p w14:paraId="13D73850" w14:textId="6D888A73" w:rsidR="00652A18" w:rsidRDefault="00652A18" w:rsidP="00652A18">
      <w:pPr>
        <w:pStyle w:val="ListParagraph"/>
        <w:numPr>
          <w:ilvl w:val="0"/>
          <w:numId w:val="23"/>
        </w:numPr>
      </w:pPr>
      <w:r>
        <w:t>How did the participant go about the experiment?</w:t>
      </w:r>
    </w:p>
    <w:p w14:paraId="0FCAAE2C" w14:textId="37EA5527" w:rsidR="00652A18" w:rsidRDefault="00652A18" w:rsidP="00652A18">
      <w:pPr>
        <w:pStyle w:val="ListParagraph"/>
        <w:numPr>
          <w:ilvl w:val="0"/>
          <w:numId w:val="23"/>
        </w:numPr>
      </w:pPr>
      <w:r>
        <w:t xml:space="preserve">What </w:t>
      </w:r>
      <w:r w:rsidR="00F114CE">
        <w:t>were their findings?</w:t>
      </w:r>
    </w:p>
    <w:p w14:paraId="1ED0D0DE" w14:textId="6856F453" w:rsidR="003B3864" w:rsidRPr="003B3864" w:rsidRDefault="00F114CE" w:rsidP="00F114CE">
      <w:pPr>
        <w:pStyle w:val="ListParagraph"/>
        <w:numPr>
          <w:ilvl w:val="0"/>
          <w:numId w:val="23"/>
        </w:numPr>
      </w:pPr>
      <w:r>
        <w:t>What reflections will the participant take forward to the Group Development Session?</w:t>
      </w:r>
    </w:p>
    <w:p w14:paraId="260FB43C" w14:textId="77777777" w:rsidR="0079720C" w:rsidRDefault="0079720C">
      <w:r>
        <w:br w:type="page"/>
      </w:r>
    </w:p>
    <w:p w14:paraId="43821AE4" w14:textId="1FF443E6" w:rsidR="0079720C" w:rsidRPr="00282A04" w:rsidRDefault="003A04EC" w:rsidP="0079720C">
      <w:pPr>
        <w:pStyle w:val="Heading2"/>
        <w:rPr>
          <w:sz w:val="48"/>
          <w:szCs w:val="48"/>
        </w:rPr>
      </w:pPr>
      <w:r>
        <w:rPr>
          <w:sz w:val="48"/>
          <w:szCs w:val="48"/>
        </w:rPr>
        <w:lastRenderedPageBreak/>
        <w:t>Participant Reflections</w:t>
      </w:r>
    </w:p>
    <w:p w14:paraId="584189F2" w14:textId="77777777" w:rsidR="00145CE5" w:rsidRDefault="00145CE5" w:rsidP="007541CD"/>
    <w:p w14:paraId="714E8666" w14:textId="1B041BB8" w:rsidR="007541CD" w:rsidRDefault="007541CD" w:rsidP="007541CD">
      <w:r>
        <w:t>Participants will be encouraged to reflect ind</w:t>
      </w:r>
      <w:r w:rsidR="003A04EC">
        <w:t>ividually by keeping notes or a journal of their reflections throughout the programme.</w:t>
      </w:r>
    </w:p>
    <w:p w14:paraId="105DA672" w14:textId="73C70F78" w:rsidR="003B4AD7" w:rsidRDefault="003B4AD7" w:rsidP="003B4AD7">
      <w:pPr>
        <w:pStyle w:val="Heading2"/>
      </w:pPr>
      <w:r>
        <w:t>Journaling</w:t>
      </w:r>
    </w:p>
    <w:p w14:paraId="55F588A9" w14:textId="4655C595" w:rsidR="007541CD" w:rsidRDefault="007541CD" w:rsidP="007541CD">
      <w:r>
        <w:t>Journaling is likely to be a continuous process, prompted by the GDS, IDS and other events and reading. Writing up personal experiences may be prompt</w:t>
      </w:r>
      <w:r w:rsidR="003A04EC">
        <w:t xml:space="preserve">ed following </w:t>
      </w:r>
      <w:proofErr w:type="gramStart"/>
      <w:r w:rsidR="003A04EC">
        <w:t>particular events</w:t>
      </w:r>
      <w:proofErr w:type="gramEnd"/>
      <w:r w:rsidR="003A04EC">
        <w:t>.</w:t>
      </w:r>
    </w:p>
    <w:p w14:paraId="00ABCDA2" w14:textId="28F01902" w:rsidR="003B4AD7" w:rsidRDefault="00C703D3" w:rsidP="007541CD">
      <w:r>
        <w:t>Journaling does not need to be very structured. However, participants may want to reflect on the following:</w:t>
      </w:r>
    </w:p>
    <w:p w14:paraId="3468862C" w14:textId="7F8B49E5" w:rsidR="00C703D3" w:rsidRDefault="00106155" w:rsidP="00C703D3">
      <w:pPr>
        <w:pStyle w:val="ListParagraph"/>
        <w:numPr>
          <w:ilvl w:val="0"/>
          <w:numId w:val="32"/>
        </w:numPr>
      </w:pPr>
      <w:r>
        <w:t>What can theory tell us about how school leaders make sense of their roles?</w:t>
      </w:r>
    </w:p>
    <w:p w14:paraId="53FBD79B" w14:textId="6F774AC0" w:rsidR="00106155" w:rsidRDefault="00106155" w:rsidP="00C703D3">
      <w:pPr>
        <w:pStyle w:val="ListParagraph"/>
        <w:numPr>
          <w:ilvl w:val="0"/>
          <w:numId w:val="32"/>
        </w:numPr>
      </w:pPr>
      <w:r>
        <w:t>How is my view of schools and the job of school leaders changing?</w:t>
      </w:r>
    </w:p>
    <w:p w14:paraId="1D9EC84F" w14:textId="5397E0BA" w:rsidR="00106155" w:rsidRDefault="00106155" w:rsidP="00C703D3">
      <w:pPr>
        <w:pStyle w:val="ListParagraph"/>
        <w:numPr>
          <w:ilvl w:val="0"/>
          <w:numId w:val="32"/>
        </w:numPr>
      </w:pPr>
      <w:r>
        <w:t>In what ways do others view the school I work in differently to me?</w:t>
      </w:r>
    </w:p>
    <w:p w14:paraId="04952567" w14:textId="710133D2" w:rsidR="00106155" w:rsidRDefault="00106155" w:rsidP="00C703D3">
      <w:pPr>
        <w:pStyle w:val="ListParagraph"/>
        <w:numPr>
          <w:ilvl w:val="0"/>
          <w:numId w:val="32"/>
        </w:numPr>
      </w:pPr>
      <w:r>
        <w:t>Why do others perceive of the challenges we face as a school differently to me?</w:t>
      </w:r>
    </w:p>
    <w:p w14:paraId="68C88E1F" w14:textId="07A81386" w:rsidR="00106155" w:rsidRDefault="00106155" w:rsidP="00C703D3">
      <w:pPr>
        <w:pStyle w:val="ListParagraph"/>
        <w:numPr>
          <w:ilvl w:val="0"/>
          <w:numId w:val="32"/>
        </w:numPr>
      </w:pPr>
      <w:r>
        <w:t>How have my views been challenged by others (either through GDS/IDS discussions or through the experiment)?</w:t>
      </w:r>
    </w:p>
    <w:p w14:paraId="3B92C707" w14:textId="4595FD11" w:rsidR="00106155" w:rsidRDefault="00106155" w:rsidP="00C703D3">
      <w:pPr>
        <w:pStyle w:val="ListParagraph"/>
        <w:numPr>
          <w:ilvl w:val="0"/>
          <w:numId w:val="32"/>
        </w:numPr>
      </w:pPr>
      <w:r>
        <w:t xml:space="preserve">How </w:t>
      </w:r>
      <w:r w:rsidR="00F20119">
        <w:t>is my understanding of the problems we are trying to solve changing?</w:t>
      </w:r>
    </w:p>
    <w:p w14:paraId="261A3E62" w14:textId="13BEB74A" w:rsidR="00F20119" w:rsidRDefault="00F20119" w:rsidP="00C703D3">
      <w:pPr>
        <w:pStyle w:val="ListParagraph"/>
        <w:numPr>
          <w:ilvl w:val="0"/>
          <w:numId w:val="32"/>
        </w:numPr>
      </w:pPr>
      <w:r>
        <w:t xml:space="preserve">How comfortable am I with ambiguity, </w:t>
      </w:r>
      <w:proofErr w:type="gramStart"/>
      <w:r>
        <w:t>uncertainty</w:t>
      </w:r>
      <w:proofErr w:type="gramEnd"/>
      <w:r>
        <w:t xml:space="preserve"> and complexity?</w:t>
      </w:r>
    </w:p>
    <w:p w14:paraId="57D7FAD6" w14:textId="45AD5D59" w:rsidR="00F20119" w:rsidRDefault="00F20119" w:rsidP="00C703D3">
      <w:pPr>
        <w:pStyle w:val="ListParagraph"/>
        <w:numPr>
          <w:ilvl w:val="0"/>
          <w:numId w:val="32"/>
        </w:numPr>
      </w:pPr>
      <w:r>
        <w:t>What does it mean to improve a school?</w:t>
      </w:r>
    </w:p>
    <w:p w14:paraId="115F40E1" w14:textId="77777777" w:rsidR="00C703D3" w:rsidRDefault="00C703D3" w:rsidP="007541CD"/>
    <w:p w14:paraId="4788B18E" w14:textId="77777777" w:rsidR="0079720C" w:rsidRDefault="0079720C">
      <w:r>
        <w:br w:type="page"/>
      </w:r>
    </w:p>
    <w:p w14:paraId="62107F95" w14:textId="77777777" w:rsidR="0079720C" w:rsidRPr="00282A04" w:rsidRDefault="0079720C" w:rsidP="0079720C">
      <w:pPr>
        <w:pStyle w:val="Heading2"/>
        <w:rPr>
          <w:sz w:val="48"/>
          <w:szCs w:val="48"/>
        </w:rPr>
      </w:pPr>
      <w:r>
        <w:rPr>
          <w:sz w:val="48"/>
          <w:szCs w:val="48"/>
        </w:rPr>
        <w:lastRenderedPageBreak/>
        <w:t>Explainers</w:t>
      </w:r>
    </w:p>
    <w:p w14:paraId="1F91726C" w14:textId="58D6A9BA" w:rsidR="007541CD" w:rsidRDefault="003B4AD7" w:rsidP="003B4AD7">
      <w:r>
        <w:t>Explainer videos introduce facilitators and participants to the key theoretical constructs required for the programme.</w:t>
      </w:r>
    </w:p>
    <w:p w14:paraId="1D016043" w14:textId="09485702" w:rsidR="003B4AD7" w:rsidRDefault="003B4AD7" w:rsidP="003B4AD7">
      <w:pPr>
        <w:pStyle w:val="Heading2"/>
      </w:pPr>
      <w:r>
        <w:t>An Introduction to GHT and Adult Development Theory</w:t>
      </w:r>
    </w:p>
    <w:p w14:paraId="347A9A37" w14:textId="7AEC161B" w:rsidR="003B4AD7" w:rsidRDefault="003B4AD7" w:rsidP="003B4AD7">
      <w:r>
        <w:t>This explainer will introduce participants to…</w:t>
      </w:r>
    </w:p>
    <w:p w14:paraId="27F22AB8" w14:textId="77777777" w:rsidR="003B4AD7" w:rsidRDefault="003B4AD7" w:rsidP="003B4AD7"/>
    <w:p w14:paraId="3E3A3809" w14:textId="73A9AC22" w:rsidR="003B4AD7" w:rsidRDefault="003B4AD7" w:rsidP="003B4AD7">
      <w:pPr>
        <w:pStyle w:val="Heading2"/>
      </w:pPr>
      <w:r>
        <w:t>An Introduction to Sensemaking</w:t>
      </w:r>
    </w:p>
    <w:p w14:paraId="322620E4" w14:textId="77777777" w:rsidR="003B4AD7" w:rsidRDefault="003B4AD7" w:rsidP="003B4AD7">
      <w:r>
        <w:t>This explainer will introduce participants to…</w:t>
      </w:r>
    </w:p>
    <w:p w14:paraId="7711745B" w14:textId="77777777" w:rsidR="003B4AD7" w:rsidRDefault="003B4AD7" w:rsidP="003B4AD7"/>
    <w:p w14:paraId="4F3D95E7" w14:textId="1212D704" w:rsidR="003B4AD7" w:rsidRDefault="003B4AD7" w:rsidP="003B4AD7">
      <w:pPr>
        <w:pStyle w:val="Heading2"/>
      </w:pPr>
      <w:r>
        <w:t>An Introduction to Complexity Theory</w:t>
      </w:r>
    </w:p>
    <w:p w14:paraId="7BC88711" w14:textId="77777777" w:rsidR="003B4AD7" w:rsidRDefault="003B4AD7" w:rsidP="003B4AD7">
      <w:r>
        <w:t>This explainer will introduce participants to…</w:t>
      </w:r>
    </w:p>
    <w:p w14:paraId="220417D4" w14:textId="77777777" w:rsidR="003B4AD7" w:rsidRDefault="003B4AD7" w:rsidP="003B4AD7"/>
    <w:p w14:paraId="77CF745D" w14:textId="5CEC7867" w:rsidR="003B4AD7" w:rsidRDefault="003B4AD7" w:rsidP="003B4AD7">
      <w:pPr>
        <w:pStyle w:val="Heading2"/>
      </w:pPr>
      <w:r>
        <w:t>An Introduction to Wicked Problems</w:t>
      </w:r>
    </w:p>
    <w:p w14:paraId="56F298E0" w14:textId="77777777" w:rsidR="003B4AD7" w:rsidRDefault="003B4AD7" w:rsidP="003B4AD7">
      <w:r>
        <w:t>This explainer will introduce participants to…</w:t>
      </w:r>
    </w:p>
    <w:p w14:paraId="39A28698" w14:textId="77777777" w:rsidR="003B4AD7" w:rsidRDefault="003B4AD7" w:rsidP="003B4AD7"/>
    <w:p w14:paraId="74877120" w14:textId="7ABB0B3C" w:rsidR="003B4AD7" w:rsidRDefault="003B4AD7" w:rsidP="003B4AD7">
      <w:pPr>
        <w:pStyle w:val="Heading2"/>
      </w:pPr>
      <w:r>
        <w:t>School Leadership and Organisational Theory</w:t>
      </w:r>
    </w:p>
    <w:p w14:paraId="33DFB366" w14:textId="77777777" w:rsidR="003B4AD7" w:rsidRDefault="003B4AD7" w:rsidP="003B4AD7">
      <w:r>
        <w:t>This explainer will introduce participants to…</w:t>
      </w:r>
    </w:p>
    <w:p w14:paraId="6CB011AA" w14:textId="77777777" w:rsidR="003B4AD7" w:rsidRDefault="003B4AD7" w:rsidP="003B4AD7"/>
    <w:p w14:paraId="3BBB2D79" w14:textId="77777777" w:rsidR="003B4AD7" w:rsidRDefault="003B4AD7" w:rsidP="003B4AD7"/>
    <w:p w14:paraId="16CC5027" w14:textId="77777777" w:rsidR="003B4AD7" w:rsidRDefault="003B4AD7" w:rsidP="003B4AD7"/>
    <w:p w14:paraId="372BAFCD" w14:textId="77777777" w:rsidR="003B4AD7" w:rsidRDefault="003B4AD7" w:rsidP="003B4AD7"/>
    <w:p w14:paraId="08AC9B02" w14:textId="77777777" w:rsidR="003B4AD7" w:rsidRDefault="003B4AD7" w:rsidP="003B4AD7"/>
    <w:p w14:paraId="5A848796" w14:textId="77777777" w:rsidR="003B4AD7" w:rsidRDefault="003B4AD7" w:rsidP="003B4AD7"/>
    <w:p w14:paraId="295268EC" w14:textId="77777777" w:rsidR="003B4AD7" w:rsidRDefault="003B4AD7" w:rsidP="003B4AD7"/>
    <w:p w14:paraId="599000FF" w14:textId="77777777" w:rsidR="003B4AD7" w:rsidRDefault="003B4AD7" w:rsidP="003B4AD7"/>
    <w:p w14:paraId="29DF4A2A" w14:textId="77777777" w:rsidR="0079720C" w:rsidRDefault="0079720C">
      <w:pPr>
        <w:rPr>
          <w:rFonts w:asciiTheme="majorHAnsi" w:eastAsiaTheme="majorEastAsia" w:hAnsiTheme="majorHAnsi" w:cstheme="majorBidi"/>
          <w:bCs/>
          <w:sz w:val="24"/>
          <w:szCs w:val="24"/>
        </w:rPr>
      </w:pPr>
      <w:r>
        <w:rPr>
          <w:b/>
          <w:sz w:val="24"/>
          <w:szCs w:val="24"/>
        </w:rPr>
        <w:br w:type="page"/>
      </w:r>
    </w:p>
    <w:p w14:paraId="762CF82F" w14:textId="52274F06" w:rsidR="0079720C" w:rsidRPr="00282A04" w:rsidRDefault="00846BC4" w:rsidP="0079720C">
      <w:pPr>
        <w:pStyle w:val="Heading2"/>
        <w:rPr>
          <w:sz w:val="48"/>
          <w:szCs w:val="48"/>
        </w:rPr>
      </w:pPr>
      <w:r>
        <w:rPr>
          <w:sz w:val="48"/>
          <w:szCs w:val="48"/>
        </w:rPr>
        <w:lastRenderedPageBreak/>
        <w:t>Experiments</w:t>
      </w:r>
    </w:p>
    <w:p w14:paraId="24E1248E" w14:textId="77777777" w:rsidR="00846BC4" w:rsidRDefault="00846BC4">
      <w:pPr>
        <w:rPr>
          <w:sz w:val="24"/>
          <w:szCs w:val="24"/>
        </w:rPr>
      </w:pPr>
    </w:p>
    <w:p w14:paraId="3C5A5A7E" w14:textId="490F6DEC" w:rsidR="00846BC4" w:rsidRDefault="00846BC4">
      <w:pPr>
        <w:rPr>
          <w:sz w:val="24"/>
          <w:szCs w:val="24"/>
        </w:rPr>
      </w:pPr>
      <w:r>
        <w:rPr>
          <w:sz w:val="24"/>
          <w:szCs w:val="24"/>
        </w:rPr>
        <w:t>An experiment is an opportunity to test a hypothesis about the school in which the participant works. Each experiment will begin by participants framing a hypothesis. They will test this hypothesis through interaction with others in their setting.</w:t>
      </w:r>
    </w:p>
    <w:p w14:paraId="6FF8E148" w14:textId="42DABEE6" w:rsidR="00863461" w:rsidRPr="00846BC4" w:rsidRDefault="00863461">
      <w:pPr>
        <w:rPr>
          <w:sz w:val="24"/>
          <w:szCs w:val="24"/>
        </w:rPr>
      </w:pPr>
      <w:r>
        <w:rPr>
          <w:sz w:val="24"/>
          <w:szCs w:val="24"/>
        </w:rPr>
        <w:t>In the pilot programme, participants carry out one of the following Experiments. This is the choice of the Programme Facilitator.</w:t>
      </w:r>
    </w:p>
    <w:p w14:paraId="6C44108F" w14:textId="191E0ACE" w:rsidR="00846BC4" w:rsidRPr="00846BC4" w:rsidRDefault="00846BC4" w:rsidP="00846BC4">
      <w:pPr>
        <w:pStyle w:val="Heading2"/>
      </w:pPr>
      <w:r w:rsidRPr="00846BC4">
        <w:t>Experiment A</w:t>
      </w:r>
      <w:r>
        <w:t>: Exploring your school’s wicked problems with others</w:t>
      </w:r>
    </w:p>
    <w:p w14:paraId="30915030" w14:textId="01778F04" w:rsidR="00846BC4" w:rsidRDefault="00846BC4">
      <w:pPr>
        <w:rPr>
          <w:sz w:val="24"/>
          <w:szCs w:val="24"/>
        </w:rPr>
      </w:pPr>
      <w:r>
        <w:rPr>
          <w:sz w:val="24"/>
          <w:szCs w:val="24"/>
        </w:rPr>
        <w:t>Participants will be asked to do the following:</w:t>
      </w:r>
    </w:p>
    <w:p w14:paraId="51BE02A0" w14:textId="7837C13B" w:rsidR="00846BC4" w:rsidRDefault="00846BC4" w:rsidP="00846BC4">
      <w:pPr>
        <w:pStyle w:val="ListParagraph"/>
        <w:numPr>
          <w:ilvl w:val="0"/>
          <w:numId w:val="25"/>
        </w:numPr>
        <w:rPr>
          <w:sz w:val="24"/>
          <w:szCs w:val="24"/>
        </w:rPr>
      </w:pPr>
      <w:r>
        <w:rPr>
          <w:sz w:val="24"/>
          <w:szCs w:val="24"/>
        </w:rPr>
        <w:t>Create a hypothesis about what people in your school would identify as the key wicked problems in your context.</w:t>
      </w:r>
    </w:p>
    <w:p w14:paraId="64F077FB" w14:textId="048C2292" w:rsidR="00846BC4" w:rsidRDefault="00846BC4" w:rsidP="00846BC4">
      <w:pPr>
        <w:pStyle w:val="ListParagraph"/>
        <w:numPr>
          <w:ilvl w:val="0"/>
          <w:numId w:val="25"/>
        </w:numPr>
        <w:rPr>
          <w:sz w:val="24"/>
          <w:szCs w:val="24"/>
        </w:rPr>
      </w:pPr>
      <w:r>
        <w:rPr>
          <w:sz w:val="24"/>
          <w:szCs w:val="24"/>
        </w:rPr>
        <w:t>Test this hypot</w:t>
      </w:r>
      <w:r w:rsidR="00F67A95">
        <w:rPr>
          <w:sz w:val="24"/>
          <w:szCs w:val="24"/>
        </w:rPr>
        <w:t>hesis by asking colleagues in various positions in your school to identify the most significant wicked problems faced by the school.</w:t>
      </w:r>
    </w:p>
    <w:p w14:paraId="0B720AB6" w14:textId="2DB54E53" w:rsidR="00846BC4" w:rsidRPr="00F67A95" w:rsidRDefault="00F67A95" w:rsidP="00F67A95">
      <w:pPr>
        <w:pStyle w:val="ListParagraph"/>
        <w:numPr>
          <w:ilvl w:val="0"/>
          <w:numId w:val="25"/>
        </w:numPr>
        <w:rPr>
          <w:sz w:val="24"/>
          <w:szCs w:val="24"/>
        </w:rPr>
      </w:pPr>
      <w:r>
        <w:rPr>
          <w:sz w:val="24"/>
          <w:szCs w:val="24"/>
        </w:rPr>
        <w:t>Reflect on the extent to which the responses provided confirm or diverge from your hypothesis.</w:t>
      </w:r>
    </w:p>
    <w:p w14:paraId="0D8995A4" w14:textId="787FC272" w:rsidR="00846BC4" w:rsidRDefault="00846BC4" w:rsidP="00846BC4">
      <w:pPr>
        <w:pStyle w:val="Heading2"/>
      </w:pPr>
      <w:r>
        <w:t>Experiment B</w:t>
      </w:r>
      <w:r w:rsidR="00F67A95">
        <w:t>: Defining a wicked problem</w:t>
      </w:r>
    </w:p>
    <w:p w14:paraId="200F7427" w14:textId="77777777" w:rsidR="00F67A95" w:rsidRDefault="00F67A95" w:rsidP="00F67A95">
      <w:pPr>
        <w:rPr>
          <w:sz w:val="24"/>
          <w:szCs w:val="24"/>
        </w:rPr>
      </w:pPr>
      <w:r>
        <w:rPr>
          <w:sz w:val="24"/>
          <w:szCs w:val="24"/>
        </w:rPr>
        <w:t>Participants will be asked to do the following:</w:t>
      </w:r>
    </w:p>
    <w:p w14:paraId="6194B6F3" w14:textId="3E84DD05" w:rsidR="00846BC4" w:rsidRDefault="00F67A95" w:rsidP="00F67A95">
      <w:pPr>
        <w:pStyle w:val="ListParagraph"/>
        <w:numPr>
          <w:ilvl w:val="0"/>
          <w:numId w:val="26"/>
        </w:numPr>
        <w:rPr>
          <w:sz w:val="24"/>
          <w:szCs w:val="24"/>
        </w:rPr>
      </w:pPr>
      <w:r>
        <w:rPr>
          <w:sz w:val="24"/>
          <w:szCs w:val="24"/>
        </w:rPr>
        <w:t>Choose a wicked problem which is significant within your context.</w:t>
      </w:r>
    </w:p>
    <w:p w14:paraId="3292A306" w14:textId="33398433" w:rsidR="00F67A95" w:rsidRDefault="00F67A95" w:rsidP="00F67A95">
      <w:pPr>
        <w:pStyle w:val="ListParagraph"/>
        <w:numPr>
          <w:ilvl w:val="0"/>
          <w:numId w:val="26"/>
        </w:numPr>
        <w:rPr>
          <w:sz w:val="24"/>
          <w:szCs w:val="24"/>
        </w:rPr>
      </w:pPr>
      <w:r>
        <w:rPr>
          <w:sz w:val="24"/>
          <w:szCs w:val="24"/>
        </w:rPr>
        <w:t>Create a hypothesis about the origins and salient features of this problem (a ‘problem definition’).</w:t>
      </w:r>
    </w:p>
    <w:p w14:paraId="40915C0A" w14:textId="64EA4608" w:rsidR="00F67A95" w:rsidRDefault="00F67A95" w:rsidP="00F67A95">
      <w:pPr>
        <w:pStyle w:val="ListParagraph"/>
        <w:numPr>
          <w:ilvl w:val="0"/>
          <w:numId w:val="26"/>
        </w:numPr>
        <w:rPr>
          <w:sz w:val="24"/>
          <w:szCs w:val="24"/>
        </w:rPr>
      </w:pPr>
      <w:r>
        <w:rPr>
          <w:sz w:val="24"/>
          <w:szCs w:val="24"/>
        </w:rPr>
        <w:t>Test this hypothesis by discussing with 2-3 colleagues in various positions in your school to uncover alternative perspectives and assumptions.</w:t>
      </w:r>
    </w:p>
    <w:p w14:paraId="213B8470" w14:textId="5585139E" w:rsidR="00846BC4" w:rsidRPr="00F67A95" w:rsidRDefault="00F67A95" w:rsidP="00F67A95">
      <w:pPr>
        <w:pStyle w:val="ListParagraph"/>
        <w:numPr>
          <w:ilvl w:val="0"/>
          <w:numId w:val="26"/>
        </w:numPr>
        <w:rPr>
          <w:sz w:val="24"/>
          <w:szCs w:val="24"/>
        </w:rPr>
      </w:pPr>
      <w:r>
        <w:rPr>
          <w:sz w:val="24"/>
          <w:szCs w:val="24"/>
        </w:rPr>
        <w:t>Produce a refined version of your problem definition.</w:t>
      </w:r>
    </w:p>
    <w:p w14:paraId="03546F58" w14:textId="6A8C61DD" w:rsidR="00846BC4" w:rsidRDefault="00846BC4" w:rsidP="00846BC4">
      <w:pPr>
        <w:pStyle w:val="Heading2"/>
      </w:pPr>
      <w:r>
        <w:t>Experiment C</w:t>
      </w:r>
      <w:r w:rsidR="00F67A95">
        <w:t xml:space="preserve">: </w:t>
      </w:r>
      <w:r w:rsidR="00F67A95" w:rsidRPr="00F67A95">
        <w:t>Exploring solutions</w:t>
      </w:r>
    </w:p>
    <w:p w14:paraId="16860B7F" w14:textId="77777777" w:rsidR="00F67A95" w:rsidRDefault="00F67A95" w:rsidP="00F67A95">
      <w:pPr>
        <w:rPr>
          <w:sz w:val="24"/>
          <w:szCs w:val="24"/>
        </w:rPr>
      </w:pPr>
      <w:r>
        <w:rPr>
          <w:sz w:val="24"/>
          <w:szCs w:val="24"/>
        </w:rPr>
        <w:t>Participants will be asked to do the following:</w:t>
      </w:r>
    </w:p>
    <w:p w14:paraId="0E3F130F" w14:textId="7B131FA5" w:rsidR="00846BC4" w:rsidRDefault="00F67A95" w:rsidP="00F67A95">
      <w:pPr>
        <w:pStyle w:val="ListParagraph"/>
        <w:numPr>
          <w:ilvl w:val="0"/>
          <w:numId w:val="29"/>
        </w:numPr>
        <w:rPr>
          <w:sz w:val="24"/>
          <w:szCs w:val="24"/>
        </w:rPr>
      </w:pPr>
      <w:r>
        <w:rPr>
          <w:sz w:val="24"/>
          <w:szCs w:val="24"/>
        </w:rPr>
        <w:t>Create a hypothesis about what the possible solutions might be to your selected wicked problem.</w:t>
      </w:r>
    </w:p>
    <w:p w14:paraId="269346E2" w14:textId="2FCFB004" w:rsidR="00F67A95" w:rsidRDefault="00F67A95" w:rsidP="00F67A95">
      <w:pPr>
        <w:pStyle w:val="ListParagraph"/>
        <w:numPr>
          <w:ilvl w:val="0"/>
          <w:numId w:val="29"/>
        </w:numPr>
        <w:rPr>
          <w:sz w:val="24"/>
          <w:szCs w:val="24"/>
        </w:rPr>
      </w:pPr>
      <w:r>
        <w:rPr>
          <w:sz w:val="24"/>
          <w:szCs w:val="24"/>
        </w:rPr>
        <w:t>Convene a group of colleagues to discuss the problem and suggest possible solutions.</w:t>
      </w:r>
    </w:p>
    <w:p w14:paraId="4DA06863" w14:textId="4D6BD6A7" w:rsidR="00F67A95" w:rsidRPr="00F67A95" w:rsidRDefault="003B4AD7" w:rsidP="00F67A95">
      <w:pPr>
        <w:pStyle w:val="ListParagraph"/>
        <w:numPr>
          <w:ilvl w:val="0"/>
          <w:numId w:val="29"/>
        </w:numPr>
        <w:rPr>
          <w:sz w:val="24"/>
          <w:szCs w:val="24"/>
        </w:rPr>
      </w:pPr>
      <w:r>
        <w:rPr>
          <w:sz w:val="24"/>
          <w:szCs w:val="24"/>
        </w:rPr>
        <w:t>Consider how the solutions proposed and preferred take account of the ‘wickedness’ of the problem.</w:t>
      </w:r>
    </w:p>
    <w:p w14:paraId="3FA24C00" w14:textId="77777777" w:rsidR="00863461" w:rsidRDefault="00863461">
      <w:pPr>
        <w:rPr>
          <w:rFonts w:asciiTheme="majorHAnsi" w:eastAsiaTheme="majorEastAsia" w:hAnsiTheme="majorHAnsi" w:cstheme="majorBidi"/>
          <w:b/>
          <w:bCs/>
          <w:color w:val="4F81BD" w:themeColor="accent1"/>
          <w:sz w:val="48"/>
          <w:szCs w:val="48"/>
        </w:rPr>
      </w:pPr>
      <w:r>
        <w:rPr>
          <w:sz w:val="48"/>
          <w:szCs w:val="48"/>
        </w:rPr>
        <w:br w:type="page"/>
      </w:r>
    </w:p>
    <w:p w14:paraId="47D128B8" w14:textId="77777777" w:rsidR="007720DC" w:rsidRPr="00282A04" w:rsidRDefault="007720DC" w:rsidP="007720DC">
      <w:pPr>
        <w:pStyle w:val="Heading2"/>
        <w:rPr>
          <w:sz w:val="48"/>
          <w:szCs w:val="48"/>
        </w:rPr>
      </w:pPr>
      <w:r>
        <w:rPr>
          <w:sz w:val="48"/>
          <w:szCs w:val="48"/>
        </w:rPr>
        <w:lastRenderedPageBreak/>
        <w:t>Programme Evaluation</w:t>
      </w:r>
    </w:p>
    <w:p w14:paraId="3E13F0B6" w14:textId="77777777" w:rsidR="00550E5E" w:rsidRDefault="00550E5E" w:rsidP="00550E5E">
      <w:r>
        <w:t>The programme will be evaluated through the following methods:</w:t>
      </w:r>
    </w:p>
    <w:p w14:paraId="552A2045" w14:textId="77777777" w:rsidR="00550E5E" w:rsidRDefault="00550E5E" w:rsidP="00550E5E">
      <w:pPr>
        <w:pStyle w:val="ListParagraph"/>
        <w:numPr>
          <w:ilvl w:val="0"/>
          <w:numId w:val="19"/>
        </w:numPr>
      </w:pPr>
      <w:r>
        <w:t>Programme Leader evaluation form.</w:t>
      </w:r>
    </w:p>
    <w:p w14:paraId="4C24E416" w14:textId="6ACA6632" w:rsidR="00550E5E" w:rsidRDefault="00550E5E" w:rsidP="00550E5E">
      <w:pPr>
        <w:pStyle w:val="ListParagraph"/>
        <w:numPr>
          <w:ilvl w:val="0"/>
          <w:numId w:val="19"/>
        </w:numPr>
      </w:pPr>
      <w:r>
        <w:t>Participant survey.</w:t>
      </w:r>
    </w:p>
    <w:p w14:paraId="3E4F04D9" w14:textId="77777777" w:rsidR="0079720C" w:rsidRPr="0079720C" w:rsidRDefault="0079720C" w:rsidP="0079720C">
      <w:pPr>
        <w:pStyle w:val="Heading2"/>
        <w:rPr>
          <w:b w:val="0"/>
          <w:color w:val="auto"/>
          <w:sz w:val="24"/>
          <w:szCs w:val="24"/>
        </w:rPr>
      </w:pPr>
    </w:p>
    <w:p w14:paraId="7879BF09" w14:textId="77777777" w:rsidR="00282A04" w:rsidRPr="00282A04" w:rsidRDefault="00282A04" w:rsidP="00282A04"/>
    <w:p w14:paraId="69F1C115" w14:textId="294FD92C" w:rsidR="00282A04" w:rsidRPr="00282A04" w:rsidRDefault="00282A04" w:rsidP="00282A04"/>
    <w:sectPr w:rsidR="00282A04" w:rsidRPr="00282A04" w:rsidSect="00282A0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9608" w14:textId="77777777" w:rsidR="00282A04" w:rsidRDefault="00282A04" w:rsidP="00282A04">
      <w:pPr>
        <w:spacing w:after="0" w:line="240" w:lineRule="auto"/>
      </w:pPr>
      <w:r>
        <w:separator/>
      </w:r>
    </w:p>
  </w:endnote>
  <w:endnote w:type="continuationSeparator" w:id="0">
    <w:p w14:paraId="2709F46D" w14:textId="77777777" w:rsidR="00282A04" w:rsidRDefault="00282A04" w:rsidP="002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504" w14:textId="77777777" w:rsidR="00282A04" w:rsidRDefault="00282A04"/>
  <w:p w14:paraId="6C57606E" w14:textId="77777777" w:rsidR="00282A04" w:rsidRDefault="00282A04">
    <w:pPr>
      <w:pStyle w:val="FooterEven"/>
    </w:pPr>
    <w:r>
      <w:t xml:space="preserve">Page </w:t>
    </w:r>
    <w:r>
      <w:fldChar w:fldCharType="begin"/>
    </w:r>
    <w:r>
      <w:instrText xml:space="preserve"> PAGE   \* MERGEFORMAT </w:instrText>
    </w:r>
    <w:r>
      <w:fldChar w:fldCharType="separate"/>
    </w:r>
    <w:r w:rsidR="007507EE" w:rsidRPr="007507EE">
      <w:rPr>
        <w:noProof/>
        <w:sz w:val="24"/>
        <w:szCs w:val="24"/>
      </w:rPr>
      <w:t>4</w:t>
    </w:r>
    <w:r>
      <w:rPr>
        <w:noProof/>
        <w:sz w:val="24"/>
        <w:szCs w:val="24"/>
      </w:rPr>
      <w:fldChar w:fldCharType="end"/>
    </w:r>
  </w:p>
  <w:p w14:paraId="6F1B3DF7" w14:textId="77777777" w:rsidR="00282A04" w:rsidRDefault="0028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05BB" w14:textId="77777777" w:rsidR="00282A04" w:rsidRDefault="00282A04" w:rsidP="00282A04">
      <w:pPr>
        <w:spacing w:after="0" w:line="240" w:lineRule="auto"/>
      </w:pPr>
      <w:r>
        <w:separator/>
      </w:r>
    </w:p>
  </w:footnote>
  <w:footnote w:type="continuationSeparator" w:id="0">
    <w:p w14:paraId="69F34955" w14:textId="77777777" w:rsidR="00282A04" w:rsidRDefault="00282A04" w:rsidP="0028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7BE"/>
    <w:multiLevelType w:val="hybridMultilevel"/>
    <w:tmpl w:val="53020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AD44A4"/>
    <w:multiLevelType w:val="multilevel"/>
    <w:tmpl w:val="103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D2237"/>
    <w:multiLevelType w:val="hybridMultilevel"/>
    <w:tmpl w:val="9CE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536B"/>
    <w:multiLevelType w:val="hybridMultilevel"/>
    <w:tmpl w:val="049A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65C95"/>
    <w:multiLevelType w:val="hybridMultilevel"/>
    <w:tmpl w:val="301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6B27"/>
    <w:multiLevelType w:val="hybridMultilevel"/>
    <w:tmpl w:val="1CB6B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DFB6C40"/>
    <w:multiLevelType w:val="hybridMultilevel"/>
    <w:tmpl w:val="5D04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23A"/>
    <w:multiLevelType w:val="hybridMultilevel"/>
    <w:tmpl w:val="DDD2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2D97"/>
    <w:multiLevelType w:val="hybridMultilevel"/>
    <w:tmpl w:val="766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4633"/>
    <w:multiLevelType w:val="hybridMultilevel"/>
    <w:tmpl w:val="9DD6A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059D"/>
    <w:multiLevelType w:val="hybridMultilevel"/>
    <w:tmpl w:val="1B6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30715"/>
    <w:multiLevelType w:val="hybridMultilevel"/>
    <w:tmpl w:val="BC76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1686C"/>
    <w:multiLevelType w:val="hybridMultilevel"/>
    <w:tmpl w:val="A20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152B9"/>
    <w:multiLevelType w:val="hybridMultilevel"/>
    <w:tmpl w:val="B40CC6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C001DB9"/>
    <w:multiLevelType w:val="hybridMultilevel"/>
    <w:tmpl w:val="CE9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C3D8D"/>
    <w:multiLevelType w:val="hybridMultilevel"/>
    <w:tmpl w:val="3AA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50D8"/>
    <w:multiLevelType w:val="hybridMultilevel"/>
    <w:tmpl w:val="74E2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A7890"/>
    <w:multiLevelType w:val="hybridMultilevel"/>
    <w:tmpl w:val="E90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86034"/>
    <w:multiLevelType w:val="hybridMultilevel"/>
    <w:tmpl w:val="DDA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0715"/>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87CC7"/>
    <w:multiLevelType w:val="hybridMultilevel"/>
    <w:tmpl w:val="525CE2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499F2931"/>
    <w:multiLevelType w:val="hybridMultilevel"/>
    <w:tmpl w:val="03FA03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A629AE"/>
    <w:multiLevelType w:val="hybridMultilevel"/>
    <w:tmpl w:val="633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512BF"/>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000E2"/>
    <w:multiLevelType w:val="hybridMultilevel"/>
    <w:tmpl w:val="FB6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C40BE"/>
    <w:multiLevelType w:val="hybridMultilevel"/>
    <w:tmpl w:val="0B8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07855"/>
    <w:multiLevelType w:val="hybridMultilevel"/>
    <w:tmpl w:val="74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506A5"/>
    <w:multiLevelType w:val="hybridMultilevel"/>
    <w:tmpl w:val="125A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5BD9"/>
    <w:multiLevelType w:val="hybridMultilevel"/>
    <w:tmpl w:val="96CCA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B601740"/>
    <w:multiLevelType w:val="multilevel"/>
    <w:tmpl w:val="6EE0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E5FAB"/>
    <w:multiLevelType w:val="hybridMultilevel"/>
    <w:tmpl w:val="BDD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34577"/>
    <w:multiLevelType w:val="hybridMultilevel"/>
    <w:tmpl w:val="5BE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4337D"/>
    <w:multiLevelType w:val="hybridMultilevel"/>
    <w:tmpl w:val="193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715862">
    <w:abstractNumId w:val="29"/>
  </w:num>
  <w:num w:numId="2" w16cid:durableId="2070880390">
    <w:abstractNumId w:val="1"/>
  </w:num>
  <w:num w:numId="3" w16cid:durableId="1695419815">
    <w:abstractNumId w:val="12"/>
  </w:num>
  <w:num w:numId="4" w16cid:durableId="1711416343">
    <w:abstractNumId w:val="13"/>
  </w:num>
  <w:num w:numId="5" w16cid:durableId="1799060313">
    <w:abstractNumId w:val="21"/>
  </w:num>
  <w:num w:numId="6" w16cid:durableId="983314099">
    <w:abstractNumId w:val="0"/>
  </w:num>
  <w:num w:numId="7" w16cid:durableId="241834641">
    <w:abstractNumId w:val="5"/>
  </w:num>
  <w:num w:numId="8" w16cid:durableId="892080904">
    <w:abstractNumId w:val="28"/>
  </w:num>
  <w:num w:numId="9" w16cid:durableId="1631008508">
    <w:abstractNumId w:val="31"/>
  </w:num>
  <w:num w:numId="10" w16cid:durableId="258099896">
    <w:abstractNumId w:val="10"/>
  </w:num>
  <w:num w:numId="11" w16cid:durableId="636838674">
    <w:abstractNumId w:val="9"/>
  </w:num>
  <w:num w:numId="12" w16cid:durableId="2133479195">
    <w:abstractNumId w:val="19"/>
  </w:num>
  <w:num w:numId="13" w16cid:durableId="436143427">
    <w:abstractNumId w:val="18"/>
  </w:num>
  <w:num w:numId="14" w16cid:durableId="1017658091">
    <w:abstractNumId w:val="2"/>
  </w:num>
  <w:num w:numId="15" w16cid:durableId="237130469">
    <w:abstractNumId w:val="7"/>
  </w:num>
  <w:num w:numId="16" w16cid:durableId="2091542837">
    <w:abstractNumId w:val="8"/>
  </w:num>
  <w:num w:numId="17" w16cid:durableId="1430807096">
    <w:abstractNumId w:val="14"/>
  </w:num>
  <w:num w:numId="18" w16cid:durableId="493106245">
    <w:abstractNumId w:val="23"/>
  </w:num>
  <w:num w:numId="19" w16cid:durableId="1691643146">
    <w:abstractNumId w:val="4"/>
  </w:num>
  <w:num w:numId="20" w16cid:durableId="491916053">
    <w:abstractNumId w:val="25"/>
  </w:num>
  <w:num w:numId="21" w16cid:durableId="466898419">
    <w:abstractNumId w:val="15"/>
  </w:num>
  <w:num w:numId="22" w16cid:durableId="669989283">
    <w:abstractNumId w:val="22"/>
  </w:num>
  <w:num w:numId="23" w16cid:durableId="1937055910">
    <w:abstractNumId w:val="26"/>
  </w:num>
  <w:num w:numId="24" w16cid:durableId="862402713">
    <w:abstractNumId w:val="17"/>
  </w:num>
  <w:num w:numId="25" w16cid:durableId="1418559279">
    <w:abstractNumId w:val="27"/>
  </w:num>
  <w:num w:numId="26" w16cid:durableId="1424759155">
    <w:abstractNumId w:val="3"/>
  </w:num>
  <w:num w:numId="27" w16cid:durableId="1096243550">
    <w:abstractNumId w:val="11"/>
  </w:num>
  <w:num w:numId="28" w16cid:durableId="1121000453">
    <w:abstractNumId w:val="32"/>
  </w:num>
  <w:num w:numId="29" w16cid:durableId="1552033801">
    <w:abstractNumId w:val="24"/>
  </w:num>
  <w:num w:numId="30" w16cid:durableId="1310523737">
    <w:abstractNumId w:val="20"/>
  </w:num>
  <w:num w:numId="31" w16cid:durableId="108134790">
    <w:abstractNumId w:val="30"/>
  </w:num>
  <w:num w:numId="32" w16cid:durableId="1243643671">
    <w:abstractNumId w:val="6"/>
  </w:num>
  <w:num w:numId="33" w16cid:durableId="581647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FC"/>
    <w:rsid w:val="000E6BCE"/>
    <w:rsid w:val="000F3F3E"/>
    <w:rsid w:val="00106155"/>
    <w:rsid w:val="00145CE5"/>
    <w:rsid w:val="00174C7F"/>
    <w:rsid w:val="001C6BFC"/>
    <w:rsid w:val="001E1577"/>
    <w:rsid w:val="002444E3"/>
    <w:rsid w:val="002621A6"/>
    <w:rsid w:val="00282A04"/>
    <w:rsid w:val="003218A7"/>
    <w:rsid w:val="003320C6"/>
    <w:rsid w:val="0033459B"/>
    <w:rsid w:val="00353A4E"/>
    <w:rsid w:val="003A04EC"/>
    <w:rsid w:val="003B3864"/>
    <w:rsid w:val="003B4AD7"/>
    <w:rsid w:val="003D7089"/>
    <w:rsid w:val="00466A3D"/>
    <w:rsid w:val="004A2626"/>
    <w:rsid w:val="004F2B95"/>
    <w:rsid w:val="00542742"/>
    <w:rsid w:val="0054577A"/>
    <w:rsid w:val="00550E5E"/>
    <w:rsid w:val="00555A97"/>
    <w:rsid w:val="00593F71"/>
    <w:rsid w:val="00652A18"/>
    <w:rsid w:val="007507EE"/>
    <w:rsid w:val="007541CD"/>
    <w:rsid w:val="007720DC"/>
    <w:rsid w:val="0079720C"/>
    <w:rsid w:val="007A30EB"/>
    <w:rsid w:val="00814E78"/>
    <w:rsid w:val="00846BC4"/>
    <w:rsid w:val="00863461"/>
    <w:rsid w:val="00885688"/>
    <w:rsid w:val="008B6913"/>
    <w:rsid w:val="009276C6"/>
    <w:rsid w:val="00AA3411"/>
    <w:rsid w:val="00B32EF1"/>
    <w:rsid w:val="00B72481"/>
    <w:rsid w:val="00C64BB6"/>
    <w:rsid w:val="00C6757D"/>
    <w:rsid w:val="00C703D3"/>
    <w:rsid w:val="00C905EC"/>
    <w:rsid w:val="00CD1FC1"/>
    <w:rsid w:val="00D87E9B"/>
    <w:rsid w:val="00D95476"/>
    <w:rsid w:val="00DE6A87"/>
    <w:rsid w:val="00E214AB"/>
    <w:rsid w:val="00EC5886"/>
    <w:rsid w:val="00ED4E30"/>
    <w:rsid w:val="00F114CE"/>
    <w:rsid w:val="00F20119"/>
    <w:rsid w:val="00F535A7"/>
    <w:rsid w:val="00F61066"/>
    <w:rsid w:val="00F67A95"/>
    <w:rsid w:val="00FA327D"/>
    <w:rsid w:val="00FC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EEF"/>
  <w15:docId w15:val="{716D703F-3629-4D32-96DD-969EE14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FC"/>
    <w:rPr>
      <w:rFonts w:ascii="Tahoma" w:hAnsi="Tahoma" w:cs="Tahoma"/>
      <w:sz w:val="16"/>
      <w:szCs w:val="16"/>
    </w:rPr>
  </w:style>
  <w:style w:type="paragraph" w:styleId="Header">
    <w:name w:val="header"/>
    <w:basedOn w:val="Normal"/>
    <w:link w:val="HeaderChar"/>
    <w:uiPriority w:val="99"/>
    <w:unhideWhenUsed/>
    <w:rsid w:val="0028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04"/>
  </w:style>
  <w:style w:type="paragraph" w:styleId="Footer">
    <w:name w:val="footer"/>
    <w:basedOn w:val="Normal"/>
    <w:link w:val="FooterChar"/>
    <w:uiPriority w:val="99"/>
    <w:unhideWhenUsed/>
    <w:rsid w:val="0028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04"/>
  </w:style>
  <w:style w:type="paragraph" w:customStyle="1" w:styleId="FooterEven">
    <w:name w:val="Footer Even"/>
    <w:basedOn w:val="Normal"/>
    <w:qFormat/>
    <w:rsid w:val="00282A04"/>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282A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A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41C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B14C-0EAB-4C68-9304-34F0FD5D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Dr Neil Gilbride</cp:lastModifiedBy>
  <cp:revision>2</cp:revision>
  <cp:lastPrinted>2021-12-02T15:36:00Z</cp:lastPrinted>
  <dcterms:created xsi:type="dcterms:W3CDTF">2022-10-24T23:05:00Z</dcterms:created>
  <dcterms:modified xsi:type="dcterms:W3CDTF">2022-10-24T23:05:00Z</dcterms:modified>
</cp:coreProperties>
</file>