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75C8" w14:textId="77777777" w:rsidR="00CB4781" w:rsidRPr="006A129F" w:rsidRDefault="00CB4781" w:rsidP="00CB4781">
      <w:pPr>
        <w:rPr>
          <w:b/>
          <w:bCs/>
          <w:color w:val="2E74B5" w:themeColor="accent5" w:themeShade="BF"/>
          <w:sz w:val="28"/>
          <w:szCs w:val="28"/>
          <w:lang w:val="el-GR"/>
        </w:rPr>
      </w:pPr>
      <w:r w:rsidRPr="00324A97">
        <w:rPr>
          <w:b/>
          <w:bCs/>
          <w:noProof/>
          <w:color w:val="2E74B5" w:themeColor="accent5" w:themeShade="BF"/>
          <w:sz w:val="28"/>
          <w:szCs w:val="28"/>
        </w:rPr>
        <mc:AlternateContent>
          <mc:Choice Requires="wps">
            <w:drawing>
              <wp:anchor distT="45720" distB="45720" distL="114300" distR="114300" simplePos="0" relativeHeight="251658240" behindDoc="0" locked="0" layoutInCell="1" allowOverlap="1" wp14:anchorId="51199AAB" wp14:editId="5E4F7D91">
                <wp:simplePos x="0" y="0"/>
                <wp:positionH relativeFrom="column">
                  <wp:posOffset>5372100</wp:posOffset>
                </wp:positionH>
                <wp:positionV relativeFrom="paragraph">
                  <wp:posOffset>-564515</wp:posOffset>
                </wp:positionV>
                <wp:extent cx="1498600" cy="673100"/>
                <wp:effectExtent l="0" t="0" r="25400"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01452D0C" w14:textId="77777777" w:rsidR="00CB4781" w:rsidRDefault="00CB4781" w:rsidP="00CB4781">
                            <w:r>
                              <w:rPr>
                                <w:noProof/>
                              </w:rPr>
                              <w:drawing>
                                <wp:inline distT="0" distB="0" distL="0" distR="0" wp14:anchorId="55DDD7DC" wp14:editId="3AAEFD19">
                                  <wp:extent cx="1241614" cy="555622"/>
                                  <wp:effectExtent l="0" t="0" r="0" b="0"/>
                                  <wp:docPr id="195"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99AAB" id="_x0000_t202" coordsize="21600,21600" o:spt="202" path="m,l,21600r21600,l21600,xe">
                <v:stroke joinstyle="miter"/>
                <v:path gradientshapeok="t" o:connecttype="rect"/>
              </v:shapetype>
              <v:shape id="Text Box 2" o:spid="_x0000_s1026" type="#_x0000_t202" style="position:absolute;margin-left:423pt;margin-top:-44.45pt;width:118pt;height: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">
                <v:textbox>
                  <w:txbxContent>
                    <w:p w14:paraId="01452D0C" w14:textId="77777777" w:rsidR="00CB4781" w:rsidRDefault="00CB4781" w:rsidP="00CB4781">
                      <w:r>
                        <w:rPr>
                          <w:noProof/>
                        </w:rPr>
                        <w:drawing>
                          <wp:inline distT="0" distB="0" distL="0" distR="0" wp14:anchorId="55DDD7DC" wp14:editId="3AAEFD19">
                            <wp:extent cx="1241614" cy="555622"/>
                            <wp:effectExtent l="0" t="0" r="0" b="0"/>
                            <wp:docPr id="195"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Pr="006A129F">
        <w:rPr>
          <w:b/>
          <w:bCs/>
          <w:color w:val="2E74B5" w:themeColor="accent5" w:themeShade="BF"/>
          <w:sz w:val="28"/>
          <w:szCs w:val="28"/>
          <w:lang w:val="el-GR"/>
        </w:rPr>
        <w:t>Μελέτη περίπτωσης 3: Δοκιμές λύσεων</w:t>
      </w:r>
    </w:p>
    <w:p w14:paraId="6C23615B" w14:textId="77777777" w:rsidR="00CB4781" w:rsidRDefault="00CB4781" w:rsidP="00CB4781">
      <w:r w:rsidRPr="006A129F">
        <w:rPr>
          <w:lang w:val="el-GR"/>
        </w:rPr>
        <w:t xml:space="preserve">Ως ανώτερος ηγέτης υπεύθυνος για το πρόγραμμα σπουδών και την αξιολόγηση, ο </w:t>
      </w:r>
      <w:r>
        <w:t>Scott</w:t>
      </w:r>
      <w:r w:rsidRPr="006A129F">
        <w:rPr>
          <w:lang w:val="el-GR"/>
        </w:rPr>
        <w:t xml:space="preserve"> εισήγαγε μια σημαντική μεταρρύθμιση πριν από δύο χρόνια στην προσέγγιση αξιολόγησης του σχολείου του. </w:t>
      </w:r>
      <w:r>
        <w:t xml:space="preserve">Η </w:t>
      </w:r>
      <w:proofErr w:type="spellStart"/>
      <w:r>
        <w:t>μετ</w:t>
      </w:r>
      <w:proofErr w:type="spellEnd"/>
      <w:r>
        <w:t>α</w:t>
      </w:r>
      <w:proofErr w:type="spellStart"/>
      <w:r>
        <w:t>ρρύθμιση</w:t>
      </w:r>
      <w:proofErr w:type="spellEnd"/>
      <w:r>
        <w:t xml:space="preserve"> α</w:t>
      </w:r>
      <w:proofErr w:type="spellStart"/>
      <w:r>
        <w:t>υτή</w:t>
      </w:r>
      <w:proofErr w:type="spellEnd"/>
      <w:r>
        <w:t xml:space="preserve"> </w:t>
      </w:r>
      <w:proofErr w:type="spellStart"/>
      <w:r>
        <w:t>είχε</w:t>
      </w:r>
      <w:proofErr w:type="spellEnd"/>
      <w:r>
        <w:t xml:space="preserve"> π</w:t>
      </w:r>
      <w:proofErr w:type="spellStart"/>
      <w:r>
        <w:t>ροκληθεί</w:t>
      </w:r>
      <w:proofErr w:type="spellEnd"/>
      <w:r>
        <w:t xml:space="preserve"> από τα α</w:t>
      </w:r>
      <w:proofErr w:type="spellStart"/>
      <w:r>
        <w:t>κόλουθ</w:t>
      </w:r>
      <w:proofErr w:type="spellEnd"/>
      <w:r>
        <w:t>α π</w:t>
      </w:r>
      <w:proofErr w:type="spellStart"/>
      <w:r>
        <w:t>ρο</w:t>
      </w:r>
      <w:proofErr w:type="spellEnd"/>
      <w:r>
        <w:t>βλήματα:</w:t>
      </w:r>
    </w:p>
    <w:p w14:paraId="245AC8E3" w14:textId="77777777" w:rsidR="00CB4781" w:rsidRPr="006A129F" w:rsidRDefault="00CB4781" w:rsidP="00CB4781">
      <w:pPr>
        <w:pStyle w:val="a3"/>
        <w:numPr>
          <w:ilvl w:val="0"/>
          <w:numId w:val="4"/>
        </w:numPr>
        <w:rPr>
          <w:lang w:val="el-GR"/>
        </w:rPr>
      </w:pPr>
      <w:r w:rsidRPr="006A129F">
        <w:rPr>
          <w:lang w:val="el-GR"/>
        </w:rPr>
        <w:t>Το σχολείο δεν είχε καλή αντίληψη για το αν οι μαθητές σημείωναν πρόοδο.</w:t>
      </w:r>
    </w:p>
    <w:p w14:paraId="49D96470" w14:textId="77777777" w:rsidR="00CB4781" w:rsidRPr="006A129F" w:rsidRDefault="00CB4781" w:rsidP="00CB4781">
      <w:pPr>
        <w:pStyle w:val="a3"/>
        <w:numPr>
          <w:ilvl w:val="0"/>
          <w:numId w:val="4"/>
        </w:numPr>
        <w:rPr>
          <w:lang w:val="el-GR"/>
        </w:rPr>
      </w:pPr>
      <w:r w:rsidRPr="006A129F">
        <w:rPr>
          <w:lang w:val="el-GR"/>
        </w:rPr>
        <w:t>Η διδασκαλία των νεότερων μαθητών (πριν αρχίσουν να μελετούν για τα εξεταζόμενα μαθήματα) δεν επικεντρώθηκε στο κατά πόσο οι μαθητές θυμόντουσαν αυτά που είχαν διδαχθεί.</w:t>
      </w:r>
    </w:p>
    <w:p w14:paraId="33EEEA77" w14:textId="77777777" w:rsidR="00CB4781" w:rsidRPr="006A129F" w:rsidRDefault="00CB4781" w:rsidP="00CB4781">
      <w:pPr>
        <w:pStyle w:val="a3"/>
        <w:numPr>
          <w:ilvl w:val="0"/>
          <w:numId w:val="4"/>
        </w:numPr>
        <w:rPr>
          <w:lang w:val="el-GR"/>
        </w:rPr>
      </w:pPr>
      <w:r w:rsidRPr="006A129F">
        <w:rPr>
          <w:lang w:val="el-GR"/>
        </w:rPr>
        <w:t>Σε πολλά μαθήματα, το πρόγραμμα σπουδών ήταν οργανωμένο σε μεμονωμένα θέματα που δεν είχαν σαφείς συνδέσεις μεταξύ τους. Δεν ήταν σαφές πώς το πρόγραμμα σπουδών αναπτύσσεται με την πάροδο του χρόνου.</w:t>
      </w:r>
    </w:p>
    <w:p w14:paraId="6FA59F89" w14:textId="77777777" w:rsidR="00CB4781" w:rsidRPr="006A129F" w:rsidRDefault="00CB4781" w:rsidP="00CB4781">
      <w:pPr>
        <w:rPr>
          <w:lang w:val="el-GR"/>
        </w:rPr>
      </w:pPr>
      <w:r w:rsidRPr="006A129F">
        <w:rPr>
          <w:lang w:val="el-GR"/>
        </w:rPr>
        <w:t>Ο Σκοτ είχε καθιερώσει εξετάσεις στο τέλος του έτους σε όλα τα μαθήματα για να βοηθήσει στην αντιμετώπιση αυτών των προβλημάτων. Πίστευε ότι αυτές οι εξετάσεις θα παρείχαν αξιόπιστες πληροφορίες για τη μάθηση των μαθητών, θα έδιναν κίνητρα στους εκπαιδευτικούς να διασφαλίσουν ότι οι μαθητές θα θυμόντουσαν όσα είχαν διδαχθεί και θα ενθάρρυναν τους εκπαιδευτικούς των μαθημάτων να σκεφτούν τα "τελικά σημεία" στα οποία θα οδηγούσε το πρόγραμμα σπουδών.</w:t>
      </w:r>
    </w:p>
    <w:p w14:paraId="3FE62F79" w14:textId="77777777" w:rsidR="00CB4781" w:rsidRPr="006A129F" w:rsidRDefault="00CB4781" w:rsidP="00CB4781">
      <w:pPr>
        <w:rPr>
          <w:lang w:val="el-GR"/>
        </w:rPr>
      </w:pPr>
      <w:r w:rsidRPr="006A129F">
        <w:rPr>
          <w:lang w:val="el-GR"/>
        </w:rPr>
        <w:t xml:space="preserve">Δύο χρόνια αργότερα, ο </w:t>
      </w:r>
      <w:r>
        <w:t>Scott</w:t>
      </w:r>
      <w:r w:rsidRPr="006A129F">
        <w:rPr>
          <w:lang w:val="el-GR"/>
        </w:rPr>
        <w:t xml:space="preserve"> παρατηρούσε κάποιες απρόβλεπτες συνέπειες των αποφάσεών του.</w:t>
      </w:r>
    </w:p>
    <w:p w14:paraId="7CB81397" w14:textId="77777777" w:rsidR="00CB4781" w:rsidRPr="006A129F" w:rsidRDefault="00CB4781" w:rsidP="00CB4781">
      <w:pPr>
        <w:rPr>
          <w:lang w:val="el-GR"/>
        </w:rPr>
      </w:pPr>
      <w:r w:rsidRPr="006A129F">
        <w:rPr>
          <w:lang w:val="el-GR"/>
        </w:rPr>
        <w:t xml:space="preserve">Ο </w:t>
      </w:r>
      <w:r>
        <w:t>Scott</w:t>
      </w:r>
      <w:r w:rsidRPr="006A129F">
        <w:rPr>
          <w:lang w:val="el-GR"/>
        </w:rPr>
        <w:t xml:space="preserve"> είχε πρόσφατα προβεί σε αναθεώρηση του προγράμματος σπουδών για την τέχνη. Ο υπεύθυνος του γνωστικού αντικειμένου της τέχνης είχε εκφράσει ανησυχίες πριν από δύο χρόνια ότι οι νέες εξετάσεις στο τέλος του έτους θα αποτύπωναν μόνο ορισμένα από τα μαθησιακά αποτελέσματα των μαθητών στην τέχνη. Η μορφή των εξετάσεων θα τους επέτρεπε να ελέγξουν αν οι μαθητές διατηρούσαν τις γνώσεις τους για τα καλλιτεχνικά ρεύματα και τις περιόδους που είχαν μελετήσει, αλλά όχι αν υπήρξε ανάπτυξη της καλλιτεχνικής ικανότητας των μαθητών. Κατά συνέπεια, το τμήμα τέχνης είχε αναπτύξει τη δική του προσέγγιση για την αξιολόγηση των μαθητών χρησιμοποιώντας ένα χαρτοφυλάκιο έργων τέχνης που οι μαθητές συνέλεγαν με την πάροδο του χρόνου. Ο </w:t>
      </w:r>
      <w:r>
        <w:t>Scott</w:t>
      </w:r>
      <w:r w:rsidRPr="006A129F">
        <w:rPr>
          <w:lang w:val="el-GR"/>
        </w:rPr>
        <w:t xml:space="preserve"> διαπίστωσε ότι τόσο οι καθηγητές όσο και οι μαθητές είχαν καταλήξει να θεωρούν αυτό το χαρτοφυλάκιο ως το κύριο μέσο αξιολόγησης και τις εξετάσεις στο τέλος του έτους ως "κάτι που ήθελε το σχολείο" (όπως είπε ένας καθηγητής).</w:t>
      </w:r>
    </w:p>
    <w:p w14:paraId="3CD47181" w14:textId="77777777" w:rsidR="00CB4781" w:rsidRPr="006A129F" w:rsidRDefault="00CB4781" w:rsidP="00CB4781">
      <w:pPr>
        <w:rPr>
          <w:lang w:val="el-GR"/>
        </w:rPr>
      </w:pPr>
      <w:r w:rsidRPr="006A129F">
        <w:rPr>
          <w:lang w:val="el-GR"/>
        </w:rPr>
        <w:t xml:space="preserve">Μετά από αυτή την εμπειρία, ο </w:t>
      </w:r>
      <w:r>
        <w:t>Scott</w:t>
      </w:r>
      <w:r w:rsidRPr="006A129F">
        <w:rPr>
          <w:lang w:val="el-GR"/>
        </w:rPr>
        <w:t xml:space="preserve"> αποφάσισε να διαπιστώσει αν και άλλα μαθήματα είχαν ανταποκριθεί με τον ίδιο τρόπο στις εξετάσεις στο τέλος του έτους.</w:t>
      </w:r>
    </w:p>
    <w:p w14:paraId="3D134033" w14:textId="77777777" w:rsidR="00CB4781" w:rsidRPr="006A129F" w:rsidRDefault="00CB4781" w:rsidP="00CB4781">
      <w:pPr>
        <w:rPr>
          <w:lang w:val="el-GR"/>
        </w:rPr>
      </w:pPr>
      <w:r w:rsidRPr="006A129F">
        <w:rPr>
          <w:lang w:val="el-GR"/>
        </w:rPr>
        <w:t xml:space="preserve">Στη Γεωγραφία, ο </w:t>
      </w:r>
      <w:r>
        <w:t>Scott</w:t>
      </w:r>
      <w:r w:rsidRPr="006A129F">
        <w:rPr>
          <w:lang w:val="el-GR"/>
        </w:rPr>
        <w:t xml:space="preserve"> βρήκε μια εντελώς διαφορετική ανταπόκριση. Η ομάδα γεωγραφίας είχε αγαπήσει πολύ την εισαγωγή των εξετάσεων στο τέλος του έτους και είχε προσανατολίσει όλο και περισσότερο το πρόγραμμα σπουδών της προς αυτές. Αυτό σήμαινε ότι το πρόγραμμα σπουδών τους είχε γίνει όλο και περισσότερο "επικεντρωμένο στις γνώσεις", εις βάρος ορισμένων γεωγραφικών δεξιοτήτων που δεν μπορούσαν να αξιολογηθούν καλά μέσω μιας ελεγχόμενης εξέτασης. Οι καθηγητές Γεωγραφίας είχαν απομακρυνθεί από ορισμένες από τις εργασίες σχεδίων που έκαναν προηγουμένως για να επικεντρωθούν περισσότερο σε δραστηριότητες ανάκλησης και βασικές γνώσεις. Η μεγαλύτερη εστίαση στη διατήρηση των γνώσεων ήταν, όπως ανέφερε ο </w:t>
      </w:r>
      <w:r>
        <w:t>Scott</w:t>
      </w:r>
      <w:r w:rsidRPr="006A129F">
        <w:rPr>
          <w:lang w:val="el-GR"/>
        </w:rPr>
        <w:t>, ένα από τα αποτελέσματα που ήλπιζε. Ωστόσο, ο Σκοτ παρατήρησε ότι ο αριθμός των μαθητών που αποφάσιζαν να συνεχίσουν να σπουδάζουν Γεωγραφία είχε μειωθεί τα τελευταία δύο χρόνια. Αναρωτήθηκε αν οι δύο αυτοί παράγοντες συνδέονταν μεταξύ τους.</w:t>
      </w:r>
    </w:p>
    <w:p w14:paraId="2692B24E" w14:textId="77777777" w:rsidR="00CB4781" w:rsidRPr="006A129F" w:rsidRDefault="00CB4781" w:rsidP="00CB4781">
      <w:pPr>
        <w:rPr>
          <w:lang w:val="el-GR"/>
        </w:rPr>
      </w:pPr>
      <w:r w:rsidRPr="006A129F">
        <w:rPr>
          <w:lang w:val="el-GR"/>
        </w:rPr>
        <w:t xml:space="preserve">Στις φυσικές επιστήμες, ο </w:t>
      </w:r>
      <w:r>
        <w:t>Scott</w:t>
      </w:r>
      <w:r w:rsidRPr="006A129F">
        <w:rPr>
          <w:lang w:val="el-GR"/>
        </w:rPr>
        <w:t xml:space="preserve"> διαπίστωσε ότι οι εκπαιδευτικοί είχαν αδράξει την ευκαιρία να κόψουν κάποιο περιεχόμενο από το πρόγραμμα σπουδών τους και να επικεντρωθούν στις βασικές γνώσεις που θα χρειάζονταν οι μαθητές για να σημειώσουν πρόοδο. Οι εκπαιδευτικοί φάνηκε να αφιερώνουν περισσότερο χρόνο για να διασφαλίσουν την κατανόηση των μαθητών. Πριν από δύο χρόνια, ορισμένοι μαθητές ανέφεραν ότι ο ρυθμός των μαθημάτων ήταν πολύ γρήγορος και δεν μπορούσαν να ακολουθήσουν. Αυτό είχε αποτυπωθεί στα αποτελέσματα των θεματικών δοκιμασιών, τα οποία έδειχναν μεγάλες διαφορές στην επίδοση μεταξύ των μαθητών με τις υψηλότερες και τις χαμηλότερες επιδόσεις. Τα αποτελέσματα των εξετάσεων έδειχναν τώρα πολύ μικρότερο χάσμα στα αποτελέσματα.</w:t>
      </w:r>
    </w:p>
    <w:p w14:paraId="64CF22A4" w14:textId="77777777" w:rsidR="00CB4781" w:rsidRPr="006A129F" w:rsidRDefault="00CB4781" w:rsidP="00CB4781">
      <w:pPr>
        <w:rPr>
          <w:lang w:val="el-GR"/>
        </w:rPr>
      </w:pPr>
      <w:r w:rsidRPr="006A129F">
        <w:rPr>
          <w:lang w:val="el-GR"/>
        </w:rPr>
        <w:lastRenderedPageBreak/>
        <w:t xml:space="preserve">Ο </w:t>
      </w:r>
      <w:r>
        <w:t>Scott</w:t>
      </w:r>
      <w:r w:rsidRPr="006A129F">
        <w:rPr>
          <w:lang w:val="el-GR"/>
        </w:rPr>
        <w:t xml:space="preserve"> αναλογίστηκε τις παρατηρήσεις του και αναρωτήθηκε γιατί η ανταπόκριση στην καινοτομία του ήταν τόσο διαφορετική σε κάθε θέμα. Μήπως έκανε λάθος που εισήγαγε τα τεστ στο τέλος της χρονιάς; Θα έπρεπε να καταργήσει τα τεστ ή να τα προσαρμόσει ώστε να επιτύχει καλύτερα τα αποτελέσματα που επεδίωκε;</w:t>
      </w:r>
    </w:p>
    <w:p w14:paraId="7970D247" w14:textId="77777777" w:rsidR="00CB4781" w:rsidRPr="006A129F" w:rsidRDefault="00CB4781" w:rsidP="00CB4781">
      <w:pPr>
        <w:rPr>
          <w:lang w:val="el-GR"/>
        </w:rPr>
      </w:pPr>
    </w:p>
    <w:p w14:paraId="783FF2CA" w14:textId="77777777" w:rsidR="00CB4781" w:rsidRPr="006A129F" w:rsidRDefault="00CB4781" w:rsidP="00CB4781">
      <w:pPr>
        <w:rPr>
          <w:lang w:val="el-GR"/>
        </w:rPr>
      </w:pPr>
    </w:p>
    <w:p w14:paraId="4852191B" w14:textId="77777777" w:rsidR="00CB4781" w:rsidRPr="006A129F" w:rsidRDefault="00CB4781" w:rsidP="00CB4781">
      <w:pPr>
        <w:rPr>
          <w:lang w:val="el-GR"/>
        </w:rPr>
      </w:pPr>
    </w:p>
    <w:p w14:paraId="109A060A" w14:textId="77777777" w:rsidR="00CB4781" w:rsidRPr="006A129F" w:rsidRDefault="00CB4781" w:rsidP="00CB4781">
      <w:pPr>
        <w:tabs>
          <w:tab w:val="left" w:pos="3140"/>
        </w:tabs>
        <w:rPr>
          <w:lang w:val="el-GR"/>
        </w:rPr>
      </w:pPr>
      <w:r w:rsidRPr="006A129F">
        <w:rPr>
          <w:lang w:val="el-GR"/>
        </w:rPr>
        <w:tab/>
      </w:r>
    </w:p>
    <w:p w14:paraId="7FE67051" w14:textId="77777777" w:rsidR="00CB4781" w:rsidRPr="006A129F" w:rsidRDefault="00CB4781" w:rsidP="00CB4781">
      <w:pPr>
        <w:rPr>
          <w:b/>
          <w:bCs/>
          <w:color w:val="2E74B5" w:themeColor="accent5" w:themeShade="BF"/>
          <w:sz w:val="28"/>
          <w:szCs w:val="28"/>
          <w:lang w:val="el-GR"/>
        </w:rPr>
      </w:pPr>
      <w:r w:rsidRPr="006A129F">
        <w:rPr>
          <w:b/>
          <w:bCs/>
          <w:color w:val="2E74B5" w:themeColor="accent5" w:themeShade="BF"/>
          <w:sz w:val="28"/>
          <w:szCs w:val="28"/>
          <w:lang w:val="el-GR"/>
        </w:rPr>
        <w:t>Ερωτήσεις</w:t>
      </w:r>
    </w:p>
    <w:p w14:paraId="466FC697" w14:textId="77777777" w:rsidR="00CB4781" w:rsidRPr="006A129F" w:rsidRDefault="00CB4781" w:rsidP="00CB4781">
      <w:pPr>
        <w:rPr>
          <w:lang w:val="el-GR"/>
        </w:rPr>
      </w:pPr>
      <w:r w:rsidRPr="006A129F">
        <w:rPr>
          <w:lang w:val="el-GR"/>
        </w:rPr>
        <w:t xml:space="preserve">Εξετάστε αν η λύση λειτούργησε με τον τρόπο που ήλπιζε ο </w:t>
      </w:r>
      <w:r>
        <w:t>Scott</w:t>
      </w:r>
      <w:r w:rsidRPr="006A129F">
        <w:rPr>
          <w:lang w:val="el-GR"/>
        </w:rPr>
        <w:t>. Αυτές οι ερωτήσεις μπορούν να σας βοηθήσουν να δομήσετε τη σκέψη σας:</w:t>
      </w:r>
    </w:p>
    <w:p w14:paraId="49226FBD" w14:textId="77777777" w:rsidR="00CB4781" w:rsidRPr="006A129F" w:rsidRDefault="00CB4781" w:rsidP="00CB4781">
      <w:pPr>
        <w:pStyle w:val="a3"/>
        <w:numPr>
          <w:ilvl w:val="0"/>
          <w:numId w:val="5"/>
        </w:numPr>
        <w:rPr>
          <w:lang w:val="el-GR"/>
        </w:rPr>
      </w:pPr>
      <w:r w:rsidRPr="006A129F">
        <w:rPr>
          <w:lang w:val="el-GR"/>
        </w:rPr>
        <w:t xml:space="preserve">Σε ποιο βαθμό ο </w:t>
      </w:r>
      <w:r>
        <w:t>Scott</w:t>
      </w:r>
      <w:r w:rsidRPr="006A129F">
        <w:rPr>
          <w:lang w:val="el-GR"/>
        </w:rPr>
        <w:t xml:space="preserve"> εντοπίζει το υποκείμενο πρόβλημα σε αντίθεση με τα επιφανειακά χαρακτηριστικά του προβλήματος;</w:t>
      </w:r>
    </w:p>
    <w:p w14:paraId="49257A2E" w14:textId="77777777" w:rsidR="00CB4781" w:rsidRPr="006A129F" w:rsidRDefault="00CB4781" w:rsidP="00CB4781">
      <w:pPr>
        <w:pStyle w:val="a3"/>
        <w:numPr>
          <w:ilvl w:val="0"/>
          <w:numId w:val="5"/>
        </w:numPr>
        <w:rPr>
          <w:lang w:val="el-GR"/>
        </w:rPr>
      </w:pPr>
      <w:r w:rsidRPr="006A129F">
        <w:rPr>
          <w:lang w:val="el-GR"/>
        </w:rPr>
        <w:t xml:space="preserve">Ποιες άλλες πιθανές λύσεις θα μπορούσε να είχε υιοθετήσει ο </w:t>
      </w:r>
      <w:r>
        <w:t>Scott</w:t>
      </w:r>
      <w:r w:rsidRPr="006A129F">
        <w:rPr>
          <w:lang w:val="el-GR"/>
        </w:rPr>
        <w:t>;</w:t>
      </w:r>
    </w:p>
    <w:p w14:paraId="3DCD0C5B" w14:textId="77777777" w:rsidR="00CB4781" w:rsidRPr="006A129F" w:rsidRDefault="00CB4781" w:rsidP="00CB4781">
      <w:pPr>
        <w:pStyle w:val="a3"/>
        <w:numPr>
          <w:ilvl w:val="0"/>
          <w:numId w:val="5"/>
        </w:numPr>
        <w:rPr>
          <w:lang w:val="el-GR"/>
        </w:rPr>
      </w:pPr>
      <w:r w:rsidRPr="006A129F">
        <w:rPr>
          <w:lang w:val="el-GR"/>
        </w:rPr>
        <w:t xml:space="preserve">Ποιες υποθέσεις στηρίζουν τις πεποιθήσεις του </w:t>
      </w:r>
      <w:r>
        <w:t>Scott</w:t>
      </w:r>
      <w:r w:rsidRPr="006A129F">
        <w:rPr>
          <w:lang w:val="el-GR"/>
        </w:rPr>
        <w:t xml:space="preserve"> σχετικά με το πώς οι εξετάσεις στο τέλος του έτους θα έλυναν τα προβλήματα του σχολείου;</w:t>
      </w:r>
    </w:p>
    <w:p w14:paraId="7E5FCA22" w14:textId="06CBA3F8" w:rsidR="00CB4781" w:rsidRPr="006A129F" w:rsidRDefault="00CB4781" w:rsidP="00CB4781">
      <w:pPr>
        <w:pStyle w:val="a3"/>
        <w:numPr>
          <w:ilvl w:val="0"/>
          <w:numId w:val="5"/>
        </w:numPr>
        <w:rPr>
          <w:lang w:val="el-GR"/>
        </w:rPr>
      </w:pPr>
      <w:r w:rsidRPr="006A129F">
        <w:rPr>
          <w:lang w:val="el-GR"/>
        </w:rPr>
        <w:t>Τι μπορεί να εξηγήσει τις διαφορετικές αντιδράσεις των εκπαιδευτικών στα διάφορα μαθήματα</w:t>
      </w:r>
      <w:r w:rsidR="004C74F3">
        <w:rPr>
          <w:lang w:val="el-GR"/>
        </w:rPr>
        <w:t>;</w:t>
      </w:r>
    </w:p>
    <w:p w14:paraId="3BDA7AB4" w14:textId="77777777" w:rsidR="00CB4781" w:rsidRDefault="00CB4781" w:rsidP="00CB4781">
      <w:pPr>
        <w:pStyle w:val="a3"/>
        <w:numPr>
          <w:ilvl w:val="0"/>
          <w:numId w:val="5"/>
        </w:numPr>
      </w:pPr>
      <w:r w:rsidRPr="006A129F">
        <w:rPr>
          <w:lang w:val="el-GR"/>
        </w:rPr>
        <w:t xml:space="preserve">Αν καταργηθούν οι εξετάσεις στο τέλος της χρονιάς, οι εκπαιδευτικοί θα αναιρέσουν τις αλλαγές που έχουν κάνει; </w:t>
      </w:r>
      <w:proofErr w:type="spellStart"/>
      <w:r>
        <w:t>Αν</w:t>
      </w:r>
      <w:proofErr w:type="spellEnd"/>
      <w:r>
        <w:t xml:space="preserve"> </w:t>
      </w:r>
      <w:proofErr w:type="spellStart"/>
      <w:r>
        <w:t>όχι</w:t>
      </w:r>
      <w:proofErr w:type="spellEnd"/>
      <w:r>
        <w:t xml:space="preserve">, </w:t>
      </w:r>
      <w:proofErr w:type="spellStart"/>
      <w:r>
        <w:t>γι</w:t>
      </w:r>
      <w:proofErr w:type="spellEnd"/>
      <w:r>
        <w:t xml:space="preserve">ατί </w:t>
      </w:r>
      <w:proofErr w:type="spellStart"/>
      <w:r>
        <w:t>όχι</w:t>
      </w:r>
      <w:proofErr w:type="spellEnd"/>
      <w:r>
        <w:t>;</w:t>
      </w:r>
    </w:p>
    <w:p w14:paraId="47A22B13" w14:textId="77777777" w:rsidR="00CB4781" w:rsidRDefault="00CB4781" w:rsidP="00CB4781"/>
    <w:p w14:paraId="335B5005" w14:textId="77777777" w:rsidR="00CB4781" w:rsidRDefault="00CB4781" w:rsidP="00CB4781"/>
    <w:p w14:paraId="3908DA9F" w14:textId="77777777" w:rsidR="00C82547" w:rsidRPr="00CB4781" w:rsidRDefault="00C82547" w:rsidP="00CB4781"/>
    <w:sectPr w:rsidR="00C82547" w:rsidRPr="00CB4781" w:rsidSect="009A0D7E">
      <w:footerReference w:type="default" r:id="rId8"/>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E2D3" w14:textId="77777777" w:rsidR="00924D4E" w:rsidRDefault="00924D4E" w:rsidP="00924D4E">
      <w:pPr>
        <w:spacing w:after="0" w:line="240" w:lineRule="auto"/>
      </w:pPr>
      <w:r>
        <w:separator/>
      </w:r>
    </w:p>
  </w:endnote>
  <w:endnote w:type="continuationSeparator" w:id="0">
    <w:p w14:paraId="5F93AB15" w14:textId="77777777" w:rsidR="00924D4E" w:rsidRDefault="00924D4E" w:rsidP="0092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ADD1" w14:textId="52FC791D" w:rsidR="00924D4E" w:rsidRPr="009A0D7E" w:rsidRDefault="009A0D7E">
    <w:pPr>
      <w:pStyle w:val="a6"/>
      <w:rPr>
        <w:color w:val="BFBFBF" w:themeColor="background1" w:themeShade="BF"/>
        <w:lang w:val="en-US"/>
      </w:rPr>
    </w:pPr>
    <w:r w:rsidRPr="009A0D7E">
      <w:rPr>
        <w:color w:val="BFBFBF" w:themeColor="background1" w:themeShade="BF"/>
        <w:lang w:val="en-US"/>
      </w:rPr>
      <w:t xml:space="preserve">Making Sense of School Leadership </w:t>
    </w:r>
    <w:proofErr w:type="spellStart"/>
    <w:r w:rsidRPr="009A0D7E">
      <w:rPr>
        <w:color w:val="BFBFBF" w:themeColor="background1" w:themeShade="BF"/>
        <w:lang w:val="en-US"/>
      </w:rPr>
      <w:t>Programme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7F57" w14:textId="77777777" w:rsidR="00924D4E" w:rsidRDefault="00924D4E" w:rsidP="00924D4E">
      <w:pPr>
        <w:spacing w:after="0" w:line="240" w:lineRule="auto"/>
      </w:pPr>
      <w:r>
        <w:separator/>
      </w:r>
    </w:p>
  </w:footnote>
  <w:footnote w:type="continuationSeparator" w:id="0">
    <w:p w14:paraId="13B3177B" w14:textId="77777777" w:rsidR="00924D4E" w:rsidRDefault="00924D4E" w:rsidP="00924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69F"/>
    <w:multiLevelType w:val="hybridMultilevel"/>
    <w:tmpl w:val="C1847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71089"/>
    <w:multiLevelType w:val="hybridMultilevel"/>
    <w:tmpl w:val="5A7CC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261478">
    <w:abstractNumId w:val="1"/>
  </w:num>
  <w:num w:numId="2" w16cid:durableId="286350225">
    <w:abstractNumId w:val="4"/>
  </w:num>
  <w:num w:numId="3" w16cid:durableId="1564607528">
    <w:abstractNumId w:val="3"/>
  </w:num>
  <w:num w:numId="4" w16cid:durableId="1832597091">
    <w:abstractNumId w:val="0"/>
  </w:num>
  <w:num w:numId="5" w16cid:durableId="22499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63A25"/>
    <w:rsid w:val="001C491D"/>
    <w:rsid w:val="002107D8"/>
    <w:rsid w:val="00271590"/>
    <w:rsid w:val="002B612A"/>
    <w:rsid w:val="00336DBE"/>
    <w:rsid w:val="0035779D"/>
    <w:rsid w:val="00382137"/>
    <w:rsid w:val="004113D9"/>
    <w:rsid w:val="00434B83"/>
    <w:rsid w:val="00454443"/>
    <w:rsid w:val="004B58EA"/>
    <w:rsid w:val="004C74F3"/>
    <w:rsid w:val="004D16A4"/>
    <w:rsid w:val="00567946"/>
    <w:rsid w:val="005730B3"/>
    <w:rsid w:val="005B535A"/>
    <w:rsid w:val="0063195B"/>
    <w:rsid w:val="00697E3D"/>
    <w:rsid w:val="00742105"/>
    <w:rsid w:val="00770712"/>
    <w:rsid w:val="00773275"/>
    <w:rsid w:val="00851DF5"/>
    <w:rsid w:val="008543F4"/>
    <w:rsid w:val="0088533E"/>
    <w:rsid w:val="008A1FD0"/>
    <w:rsid w:val="00904599"/>
    <w:rsid w:val="00924D4E"/>
    <w:rsid w:val="00936664"/>
    <w:rsid w:val="00944830"/>
    <w:rsid w:val="009547B0"/>
    <w:rsid w:val="009A0D7E"/>
    <w:rsid w:val="009C4636"/>
    <w:rsid w:val="00A94159"/>
    <w:rsid w:val="00AE7A39"/>
    <w:rsid w:val="00BC1C4D"/>
    <w:rsid w:val="00C75BFF"/>
    <w:rsid w:val="00C82547"/>
    <w:rsid w:val="00CB4781"/>
    <w:rsid w:val="00CE24B8"/>
    <w:rsid w:val="00D37099"/>
    <w:rsid w:val="00D74D99"/>
    <w:rsid w:val="00DC533E"/>
    <w:rsid w:val="00E03FD4"/>
    <w:rsid w:val="00E605FC"/>
    <w:rsid w:val="00E9435A"/>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B83"/>
    <w:pPr>
      <w:ind w:left="720"/>
      <w:contextualSpacing/>
    </w:pPr>
  </w:style>
  <w:style w:type="paragraph" w:styleId="a4">
    <w:name w:val="Balloon Text"/>
    <w:basedOn w:val="a"/>
    <w:link w:val="Char"/>
    <w:uiPriority w:val="99"/>
    <w:semiHidden/>
    <w:unhideWhenUsed/>
    <w:rsid w:val="004D16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6A4"/>
    <w:rPr>
      <w:rFonts w:ascii="Tahoma" w:hAnsi="Tahoma" w:cs="Tahoma"/>
      <w:sz w:val="16"/>
      <w:szCs w:val="16"/>
    </w:rPr>
  </w:style>
  <w:style w:type="paragraph" w:styleId="a5">
    <w:name w:val="header"/>
    <w:basedOn w:val="a"/>
    <w:link w:val="Char0"/>
    <w:uiPriority w:val="99"/>
    <w:unhideWhenUsed/>
    <w:rsid w:val="00924D4E"/>
    <w:pPr>
      <w:tabs>
        <w:tab w:val="center" w:pos="4513"/>
        <w:tab w:val="right" w:pos="9026"/>
      </w:tabs>
      <w:spacing w:after="0" w:line="240" w:lineRule="auto"/>
    </w:pPr>
  </w:style>
  <w:style w:type="character" w:customStyle="1" w:styleId="Char0">
    <w:name w:val="Κεφαλίδα Char"/>
    <w:basedOn w:val="a0"/>
    <w:link w:val="a5"/>
    <w:uiPriority w:val="99"/>
    <w:rsid w:val="00924D4E"/>
  </w:style>
  <w:style w:type="paragraph" w:styleId="a6">
    <w:name w:val="footer"/>
    <w:basedOn w:val="a"/>
    <w:link w:val="Char1"/>
    <w:uiPriority w:val="99"/>
    <w:unhideWhenUsed/>
    <w:rsid w:val="00924D4E"/>
    <w:pPr>
      <w:tabs>
        <w:tab w:val="center" w:pos="4513"/>
        <w:tab w:val="right" w:pos="9026"/>
      </w:tabs>
      <w:spacing w:after="0" w:line="240" w:lineRule="auto"/>
    </w:pPr>
  </w:style>
  <w:style w:type="character" w:customStyle="1" w:styleId="Char1">
    <w:name w:val="Υποσέλιδο Char"/>
    <w:basedOn w:val="a0"/>
    <w:link w:val="a6"/>
    <w:uiPriority w:val="99"/>
    <w:rsid w:val="0092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795</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Giannis Papadopoulos</cp:lastModifiedBy>
  <cp:revision>8</cp:revision>
  <cp:lastPrinted>2022-02-22T10:49:00Z</cp:lastPrinted>
  <dcterms:created xsi:type="dcterms:W3CDTF">2022-02-22T11:22:00Z</dcterms:created>
  <dcterms:modified xsi:type="dcterms:W3CDTF">2022-11-11T10:55:00Z</dcterms:modified>
</cp:coreProperties>
</file>